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75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4256"/>
        <w:gridCol w:w="857"/>
      </w:tblGrid>
      <w:tr w:rsidR="00F332FD" w:rsidRPr="006F47A6" w14:paraId="3687B9EA" w14:textId="77777777" w:rsidTr="00F332FD">
        <w:tc>
          <w:tcPr>
            <w:tcW w:w="2127" w:type="dxa"/>
          </w:tcPr>
          <w:p w14:paraId="5FDFC175" w14:textId="4C1FFDC5" w:rsidR="00F332FD" w:rsidRPr="006F47A6" w:rsidRDefault="007167AA" w:rsidP="00F3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435"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2573D8B" wp14:editId="5EB2E667">
                  <wp:simplePos x="0" y="0"/>
                  <wp:positionH relativeFrom="margin">
                    <wp:posOffset>247650</wp:posOffset>
                  </wp:positionH>
                  <wp:positionV relativeFrom="paragraph">
                    <wp:posOffset>107315</wp:posOffset>
                  </wp:positionV>
                  <wp:extent cx="666115" cy="520065"/>
                  <wp:effectExtent l="0" t="0" r="635" b="0"/>
                  <wp:wrapSquare wrapText="bothSides"/>
                  <wp:docPr id="56335" name="Marcador de contenid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5" name="Marcador de contenido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60D8D35" w14:textId="5C0EA9BC" w:rsidR="00F332FD" w:rsidRDefault="00F332FD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 xml:space="preserve">Nombre del </w:t>
            </w:r>
            <w:r w:rsidR="007167AA">
              <w:rPr>
                <w:rFonts w:ascii="Arial" w:hAnsi="Arial" w:cs="Arial"/>
                <w:sz w:val="18"/>
                <w:szCs w:val="18"/>
              </w:rPr>
              <w:t>Puesto</w:t>
            </w:r>
            <w:r w:rsidRPr="006F47A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0EEECB6" w14:textId="77777777" w:rsidR="00F332FD" w:rsidRPr="006F47A6" w:rsidRDefault="00F332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C06BE" w14:textId="6BFD59FF" w:rsidR="00F332FD" w:rsidRPr="00F332FD" w:rsidRDefault="005B3B21" w:rsidP="00B00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Director de Finanzas</w:t>
            </w:r>
            <w:r w:rsidR="00B004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</w:t>
            </w:r>
            <w:r w:rsidR="000371D9">
              <w:rPr>
                <w:rFonts w:ascii="Arial" w:hAnsi="Arial" w:cs="Arial"/>
                <w:b/>
                <w:bCs/>
                <w:sz w:val="18"/>
                <w:szCs w:val="18"/>
              </w:rPr>
              <w:t>Consultoría</w:t>
            </w:r>
            <w:r w:rsidR="006532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6" w:type="dxa"/>
          </w:tcPr>
          <w:p w14:paraId="179B6DFC" w14:textId="7EE122DD" w:rsidR="00F332FD" w:rsidRPr="006F47A6" w:rsidRDefault="00F332FD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 xml:space="preserve">Fecha de Elaboración: </w:t>
            </w:r>
            <w:r w:rsidR="00A67A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292">
              <w:rPr>
                <w:rFonts w:ascii="Arial" w:hAnsi="Arial" w:cs="Arial"/>
                <w:sz w:val="18"/>
                <w:szCs w:val="18"/>
              </w:rPr>
              <w:t>julio</w:t>
            </w:r>
            <w:r w:rsidR="00D31000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  <w:p w14:paraId="40D7108C" w14:textId="77777777" w:rsidR="00F332FD" w:rsidRPr="006F47A6" w:rsidRDefault="00F332FD" w:rsidP="009B12F4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>Elaborado por:               Mónica León</w:t>
            </w:r>
          </w:p>
          <w:p w14:paraId="15A2A6F3" w14:textId="77777777" w:rsidR="00F332FD" w:rsidRPr="006F47A6" w:rsidRDefault="00F332FD" w:rsidP="009B12F4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14:paraId="1BEB74D2" w14:textId="13752769" w:rsidR="00F332FD" w:rsidRPr="006F47A6" w:rsidRDefault="007167AA" w:rsidP="00B00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 por:               Graciela León</w:t>
            </w:r>
          </w:p>
        </w:tc>
        <w:tc>
          <w:tcPr>
            <w:tcW w:w="857" w:type="dxa"/>
          </w:tcPr>
          <w:p w14:paraId="32ED6D23" w14:textId="77777777" w:rsidR="00F332FD" w:rsidRPr="006F47A6" w:rsidRDefault="00F332FD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>Edición:</w:t>
            </w:r>
          </w:p>
          <w:p w14:paraId="5980B12E" w14:textId="77777777" w:rsidR="00F332FD" w:rsidRPr="006F47A6" w:rsidRDefault="00F332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A06E8" w14:textId="77774FC0" w:rsidR="00F332FD" w:rsidRPr="006F47A6" w:rsidRDefault="00F332FD">
            <w:pPr>
              <w:rPr>
                <w:rFonts w:ascii="Arial" w:hAnsi="Arial" w:cs="Arial"/>
                <w:sz w:val="18"/>
                <w:szCs w:val="18"/>
              </w:rPr>
            </w:pPr>
            <w:r w:rsidRPr="006F47A6">
              <w:rPr>
                <w:rFonts w:ascii="Arial" w:hAnsi="Arial" w:cs="Arial"/>
                <w:sz w:val="18"/>
                <w:szCs w:val="18"/>
              </w:rPr>
              <w:t>00</w:t>
            </w:r>
            <w:r w:rsidR="006532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0FF4125D" w14:textId="77777777" w:rsidR="00852D1A" w:rsidRDefault="00852D1A">
      <w:pPr>
        <w:rPr>
          <w:rFonts w:ascii="Arial" w:hAnsi="Arial" w:cs="Arial"/>
          <w:b/>
          <w:sz w:val="18"/>
          <w:szCs w:val="18"/>
        </w:rPr>
      </w:pPr>
    </w:p>
    <w:p w14:paraId="217130C9" w14:textId="77777777" w:rsidR="005B3B21" w:rsidRPr="00FD2C08" w:rsidRDefault="005B3B21" w:rsidP="005B3B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Propósito</w:t>
      </w:r>
      <w:r w:rsidRPr="00FD2C08">
        <w:rPr>
          <w:rFonts w:ascii="Arial" w:hAnsi="Arial" w:cs="Arial"/>
          <w:b/>
          <w:sz w:val="18"/>
          <w:szCs w:val="18"/>
        </w:rPr>
        <w:t xml:space="preserve"> del Rol:</w:t>
      </w:r>
    </w:p>
    <w:p w14:paraId="0E694EF0" w14:textId="2FD1F847" w:rsidR="000546FF" w:rsidRPr="004E78F9" w:rsidRDefault="005B3B21" w:rsidP="000371D9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sz w:val="18"/>
          <w:szCs w:val="18"/>
          <w:lang w:val="es-ES_tradnl"/>
        </w:rPr>
      </w:pPr>
      <w:r w:rsidRPr="004E78F9">
        <w:rPr>
          <w:rFonts w:ascii="Arial" w:hAnsi="Arial" w:cs="Arial"/>
          <w:sz w:val="18"/>
          <w:szCs w:val="18"/>
          <w:lang w:val="es-ES_tradnl"/>
        </w:rPr>
        <w:t>Llevar a cabo la gestión financiera y administrativa de la empresa, siendo responsable del control de las áreas financieras</w:t>
      </w:r>
      <w:r w:rsidR="000371D9" w:rsidRPr="004E78F9">
        <w:rPr>
          <w:rFonts w:ascii="Arial" w:hAnsi="Arial" w:cs="Arial"/>
          <w:sz w:val="18"/>
          <w:szCs w:val="18"/>
          <w:lang w:val="es-ES_tradnl"/>
        </w:rPr>
        <w:t>, administrativas, y compras</w:t>
      </w:r>
      <w:r w:rsidR="008E01DA" w:rsidRPr="004E78F9">
        <w:rPr>
          <w:rFonts w:ascii="Arial" w:hAnsi="Arial" w:cs="Arial"/>
          <w:sz w:val="18"/>
          <w:szCs w:val="18"/>
          <w:lang w:val="es-ES_tradnl"/>
        </w:rPr>
        <w:t>.</w:t>
      </w:r>
    </w:p>
    <w:p w14:paraId="7905FE56" w14:textId="77777777" w:rsidR="005B3B21" w:rsidRPr="004E78F9" w:rsidRDefault="000546FF" w:rsidP="000371D9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sz w:val="18"/>
          <w:szCs w:val="18"/>
          <w:lang w:val="es-ES_tradnl"/>
        </w:rPr>
      </w:pPr>
      <w:r w:rsidRPr="004E78F9">
        <w:rPr>
          <w:rFonts w:ascii="Arial" w:hAnsi="Arial" w:cs="Arial"/>
          <w:sz w:val="18"/>
          <w:szCs w:val="18"/>
          <w:lang w:val="es-ES_tradnl"/>
        </w:rPr>
        <w:t>Participar en</w:t>
      </w:r>
      <w:r w:rsidR="005B3B21" w:rsidRPr="004E78F9">
        <w:rPr>
          <w:rFonts w:ascii="Arial" w:hAnsi="Arial" w:cs="Arial"/>
          <w:sz w:val="18"/>
          <w:szCs w:val="18"/>
          <w:lang w:val="es-ES_tradnl"/>
        </w:rPr>
        <w:t xml:space="preserve"> el proceso de toma de decisiones advirtiendo los posibles riesgos y oportunidades ante nuevos escenarios o proyectos de inversión.</w:t>
      </w:r>
    </w:p>
    <w:p w14:paraId="75FB2F70" w14:textId="77777777" w:rsidR="005B3B21" w:rsidRPr="004E78F9" w:rsidRDefault="005B3B21" w:rsidP="000371D9">
      <w:pPr>
        <w:pStyle w:val="Prrafodelista"/>
        <w:numPr>
          <w:ilvl w:val="0"/>
          <w:numId w:val="45"/>
        </w:numPr>
        <w:spacing w:after="0"/>
        <w:rPr>
          <w:rFonts w:ascii="Arial" w:hAnsi="Arial" w:cs="Arial"/>
          <w:sz w:val="18"/>
          <w:szCs w:val="18"/>
          <w:lang w:val="es-ES_tradnl"/>
        </w:rPr>
      </w:pPr>
      <w:r w:rsidRPr="004E78F9">
        <w:rPr>
          <w:rFonts w:ascii="Arial" w:hAnsi="Arial" w:cs="Arial"/>
          <w:sz w:val="18"/>
          <w:szCs w:val="18"/>
          <w:lang w:val="es-ES_tradnl"/>
        </w:rPr>
        <w:t xml:space="preserve">Asegurar la calidad y veracidad de la información financiera reflejada en los estados financieras de la empresa </w:t>
      </w:r>
      <w:r w:rsidR="008E01DA" w:rsidRPr="004E78F9">
        <w:rPr>
          <w:rFonts w:ascii="Arial" w:hAnsi="Arial" w:cs="Arial"/>
          <w:sz w:val="18"/>
          <w:szCs w:val="18"/>
          <w:lang w:val="es-ES_tradnl"/>
        </w:rPr>
        <w:t>y gestionar los recursos financieros de la compañía para su optimización</w:t>
      </w:r>
    </w:p>
    <w:p w14:paraId="4057C1D1" w14:textId="33C9E297" w:rsidR="008E01DA" w:rsidRPr="004E78F9" w:rsidRDefault="008E01DA" w:rsidP="000371D9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E78F9">
        <w:rPr>
          <w:rFonts w:ascii="Arial" w:hAnsi="Arial" w:cs="Arial"/>
          <w:color w:val="000000"/>
          <w:sz w:val="18"/>
          <w:szCs w:val="18"/>
        </w:rPr>
        <w:t>Asegurar la rentabilidad y crecimiento de la empresa participando en la generación de las estrategias de negocio, la misión, visión y cultura organizacional</w:t>
      </w:r>
      <w:r w:rsidR="000371D9" w:rsidRPr="004E78F9">
        <w:rPr>
          <w:rFonts w:ascii="Arial" w:hAnsi="Arial" w:cs="Arial"/>
          <w:color w:val="000000"/>
          <w:sz w:val="18"/>
          <w:szCs w:val="18"/>
        </w:rPr>
        <w:t>, así como ayudando al diseño y validación de la viabilidad económica de la estructura organizacional.</w:t>
      </w:r>
    </w:p>
    <w:p w14:paraId="1F6E0C17" w14:textId="6C815CC4" w:rsidR="000371D9" w:rsidRPr="004E78F9" w:rsidRDefault="000371D9" w:rsidP="000371D9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E78F9">
        <w:rPr>
          <w:rFonts w:ascii="Arial" w:hAnsi="Arial" w:cs="Arial"/>
          <w:color w:val="000000"/>
          <w:sz w:val="18"/>
          <w:szCs w:val="18"/>
        </w:rPr>
        <w:t>Establecer las estrategias de financiamiento (endeudamiento) y fiscal de la empresa</w:t>
      </w:r>
    </w:p>
    <w:p w14:paraId="01B33896" w14:textId="77777777" w:rsidR="005B3B21" w:rsidRDefault="00D31000" w:rsidP="000371D9">
      <w:pPr>
        <w:pStyle w:val="Prrafodelista"/>
        <w:numPr>
          <w:ilvl w:val="0"/>
          <w:numId w:val="45"/>
        </w:numPr>
        <w:spacing w:after="0"/>
        <w:ind w:right="-180"/>
        <w:rPr>
          <w:rFonts w:ascii="Arial" w:hAnsi="Arial" w:cs="Arial"/>
          <w:sz w:val="18"/>
          <w:szCs w:val="18"/>
          <w:lang w:val="es-ES_tradnl"/>
        </w:rPr>
      </w:pPr>
      <w:r w:rsidRPr="000371D9">
        <w:rPr>
          <w:rFonts w:ascii="Arial" w:hAnsi="Arial" w:cs="Arial"/>
          <w:sz w:val="18"/>
          <w:szCs w:val="18"/>
          <w:lang w:val="es-ES_tradnl"/>
        </w:rPr>
        <w:t xml:space="preserve">Crecimiento del negocio de consultoría a través de generar igualas, apertura de </w:t>
      </w:r>
      <w:r w:rsidR="00F31BAD" w:rsidRPr="000371D9">
        <w:rPr>
          <w:rFonts w:ascii="Arial" w:hAnsi="Arial" w:cs="Arial"/>
          <w:sz w:val="18"/>
          <w:szCs w:val="18"/>
          <w:lang w:val="es-ES_tradnl"/>
        </w:rPr>
        <w:t>nuevas divisiones y servicios, asegurando que cada servicio sea rentable.</w:t>
      </w:r>
    </w:p>
    <w:p w14:paraId="3E978C56" w14:textId="77777777" w:rsidR="00653292" w:rsidRPr="000371D9" w:rsidRDefault="00653292" w:rsidP="00653292">
      <w:pPr>
        <w:pStyle w:val="Prrafodelista"/>
        <w:spacing w:after="0"/>
        <w:ind w:right="-180"/>
        <w:rPr>
          <w:rFonts w:ascii="Arial" w:hAnsi="Arial" w:cs="Arial"/>
          <w:sz w:val="18"/>
          <w:szCs w:val="18"/>
          <w:lang w:val="es-ES_tradnl"/>
        </w:rPr>
      </w:pPr>
    </w:p>
    <w:p w14:paraId="538E74CF" w14:textId="77777777" w:rsidR="00F31BAD" w:rsidRDefault="00F31BAD" w:rsidP="005B3B2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B240A63" w14:textId="77777777" w:rsidR="005B3B21" w:rsidRPr="00FD2C08" w:rsidRDefault="005B3B21" w:rsidP="005B3B21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FD2C08">
        <w:rPr>
          <w:rFonts w:ascii="Arial" w:hAnsi="Arial" w:cs="Arial"/>
          <w:b/>
          <w:sz w:val="18"/>
          <w:szCs w:val="18"/>
          <w:lang w:val="es-ES_tradnl"/>
        </w:rPr>
        <w:t>Criterios de éxito:</w:t>
      </w:r>
    </w:p>
    <w:p w14:paraId="50AF32A2" w14:textId="4391167E" w:rsidR="005B3B21" w:rsidRPr="00015950" w:rsidRDefault="005B3B21" w:rsidP="005B3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Calidad y Oportunidad de </w:t>
      </w:r>
      <w:r w:rsidRPr="00015950">
        <w:rPr>
          <w:rFonts w:ascii="Arial" w:hAnsi="Arial" w:cs="Arial"/>
          <w:sz w:val="18"/>
          <w:szCs w:val="18"/>
          <w:lang w:val="es-ES_tradnl"/>
        </w:rPr>
        <w:t>Reportes Financieros</w:t>
      </w:r>
    </w:p>
    <w:p w14:paraId="6C36534E" w14:textId="555CC73F" w:rsidR="005B3B21" w:rsidRPr="00015950" w:rsidRDefault="005B3B21" w:rsidP="005B3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015950">
        <w:rPr>
          <w:rFonts w:ascii="Arial" w:hAnsi="Arial" w:cs="Arial"/>
          <w:sz w:val="18"/>
          <w:szCs w:val="18"/>
          <w:lang w:val="es-ES_tradnl"/>
        </w:rPr>
        <w:t>Optimización del Flujo de Caja</w:t>
      </w:r>
    </w:p>
    <w:p w14:paraId="7B26CB19" w14:textId="1F5C6F06" w:rsidR="008E01DA" w:rsidRDefault="008E01DA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40741">
        <w:rPr>
          <w:rFonts w:ascii="Arial" w:hAnsi="Arial" w:cs="Arial"/>
          <w:color w:val="000000"/>
          <w:sz w:val="18"/>
          <w:szCs w:val="18"/>
        </w:rPr>
        <w:t>EBITDA</w:t>
      </w:r>
    </w:p>
    <w:p w14:paraId="1A4A705A" w14:textId="77777777" w:rsidR="008E01DA" w:rsidRDefault="008E01DA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40741">
        <w:rPr>
          <w:rFonts w:ascii="Arial" w:hAnsi="Arial" w:cs="Arial"/>
          <w:color w:val="000000"/>
          <w:sz w:val="18"/>
          <w:szCs w:val="18"/>
        </w:rPr>
        <w:t>Margen Bruto</w:t>
      </w:r>
    </w:p>
    <w:p w14:paraId="34C4E052" w14:textId="5A91C3C5" w:rsidR="008E01DA" w:rsidRDefault="008E01DA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Taza de crecimiento</w:t>
      </w:r>
    </w:p>
    <w:p w14:paraId="7FDE8965" w14:textId="2AEDE205" w:rsidR="008E01DA" w:rsidRPr="007604FE" w:rsidRDefault="008E01DA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FC39F5">
        <w:rPr>
          <w:rFonts w:ascii="Arial" w:hAnsi="Arial" w:cs="Arial"/>
          <w:color w:val="000000"/>
          <w:sz w:val="18"/>
          <w:szCs w:val="18"/>
        </w:rPr>
        <w:t>Ventas</w:t>
      </w:r>
      <w:r w:rsidR="00F31BAD">
        <w:rPr>
          <w:rFonts w:ascii="Arial" w:hAnsi="Arial" w:cs="Arial"/>
          <w:color w:val="000000"/>
          <w:sz w:val="18"/>
          <w:szCs w:val="18"/>
        </w:rPr>
        <w:t xml:space="preserve"> totales</w:t>
      </w:r>
    </w:p>
    <w:p w14:paraId="1749DF34" w14:textId="55E79D87" w:rsidR="008E01DA" w:rsidRPr="00F31BAD" w:rsidRDefault="008E01DA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color w:val="000000"/>
          <w:sz w:val="18"/>
          <w:szCs w:val="18"/>
        </w:rPr>
        <w:t>Inversiones</w:t>
      </w:r>
    </w:p>
    <w:p w14:paraId="08049CF2" w14:textId="55C255B6" w:rsidR="00F31BAD" w:rsidRDefault="00F31BAD" w:rsidP="008E01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31BAD">
        <w:rPr>
          <w:rFonts w:ascii="Arial" w:hAnsi="Arial" w:cs="Arial"/>
          <w:sz w:val="18"/>
          <w:szCs w:val="18"/>
          <w:lang w:val="es-ES_tradnl"/>
        </w:rPr>
        <w:t xml:space="preserve">Facturación </w:t>
      </w:r>
      <w:r>
        <w:rPr>
          <w:rFonts w:ascii="Arial" w:hAnsi="Arial" w:cs="Arial"/>
          <w:sz w:val="18"/>
          <w:szCs w:val="18"/>
          <w:lang w:val="es-ES_tradnl"/>
        </w:rPr>
        <w:t xml:space="preserve">división </w:t>
      </w:r>
      <w:r w:rsidRPr="00F31BAD">
        <w:rPr>
          <w:rFonts w:ascii="Arial" w:hAnsi="Arial" w:cs="Arial"/>
          <w:sz w:val="18"/>
          <w:szCs w:val="18"/>
          <w:lang w:val="es-ES_tradnl"/>
        </w:rPr>
        <w:t xml:space="preserve">consultoría </w:t>
      </w:r>
      <w:r>
        <w:rPr>
          <w:rFonts w:ascii="Arial" w:hAnsi="Arial" w:cs="Arial"/>
          <w:sz w:val="18"/>
          <w:szCs w:val="18"/>
          <w:lang w:val="es-ES_tradnl"/>
        </w:rPr>
        <w:t xml:space="preserve">con un margen de </w:t>
      </w:r>
      <w:r w:rsidRPr="004E78F9">
        <w:rPr>
          <w:rFonts w:ascii="Arial" w:hAnsi="Arial" w:cs="Arial"/>
          <w:sz w:val="18"/>
          <w:szCs w:val="18"/>
          <w:lang w:val="es-ES_tradnl"/>
        </w:rPr>
        <w:t xml:space="preserve">rentabilidad del </w:t>
      </w:r>
      <w:r w:rsidR="000371D9" w:rsidRPr="004E78F9">
        <w:rPr>
          <w:rFonts w:ascii="Arial" w:hAnsi="Arial" w:cs="Arial"/>
          <w:sz w:val="18"/>
          <w:szCs w:val="18"/>
          <w:lang w:val="es-ES_tradnl"/>
        </w:rPr>
        <w:t>&gt;</w:t>
      </w:r>
      <w:r w:rsidRPr="004E78F9">
        <w:rPr>
          <w:rFonts w:ascii="Arial" w:hAnsi="Arial" w:cs="Arial"/>
          <w:sz w:val="18"/>
          <w:szCs w:val="18"/>
          <w:lang w:val="es-ES_tradnl"/>
        </w:rPr>
        <w:t>25%</w:t>
      </w:r>
    </w:p>
    <w:p w14:paraId="540A7AB3" w14:textId="6B34397F" w:rsidR="00653292" w:rsidRPr="0019142C" w:rsidRDefault="00653292" w:rsidP="006532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BE1FAF">
        <w:rPr>
          <w:rFonts w:ascii="Arial" w:hAnsi="Arial" w:cs="Arial"/>
          <w:sz w:val="18"/>
          <w:szCs w:val="18"/>
          <w:lang w:val="es-ES_tradnl"/>
        </w:rPr>
        <w:t xml:space="preserve">Costo </w:t>
      </w:r>
      <w:r>
        <w:rPr>
          <w:rFonts w:ascii="Arial" w:hAnsi="Arial" w:cs="Arial"/>
          <w:sz w:val="18"/>
          <w:szCs w:val="18"/>
          <w:lang w:val="es-ES_tradnl"/>
        </w:rPr>
        <w:t>de personal</w:t>
      </w:r>
    </w:p>
    <w:p w14:paraId="553ABD71" w14:textId="77777777" w:rsidR="005B3B21" w:rsidRDefault="005B3B21" w:rsidP="005B3B21">
      <w:pPr>
        <w:rPr>
          <w:rFonts w:ascii="Arial" w:hAnsi="Arial" w:cs="Arial"/>
          <w:b/>
          <w:sz w:val="18"/>
          <w:szCs w:val="18"/>
          <w:lang w:val="es-ES_tradnl"/>
        </w:rPr>
      </w:pPr>
      <w:r w:rsidRPr="00FD2C08">
        <w:rPr>
          <w:rFonts w:ascii="Arial" w:hAnsi="Arial" w:cs="Arial"/>
          <w:b/>
          <w:sz w:val="18"/>
          <w:szCs w:val="18"/>
          <w:lang w:val="es-ES_tradnl"/>
        </w:rPr>
        <w:t xml:space="preserve">Responsabilidades: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91"/>
        <w:gridCol w:w="5801"/>
        <w:gridCol w:w="2409"/>
      </w:tblGrid>
      <w:tr w:rsidR="005B3B21" w:rsidRPr="00FD2C08" w14:paraId="290A4344" w14:textId="77777777" w:rsidTr="0019108F">
        <w:tc>
          <w:tcPr>
            <w:tcW w:w="1991" w:type="dxa"/>
          </w:tcPr>
          <w:p w14:paraId="49827D0E" w14:textId="77777777" w:rsidR="005B3B21" w:rsidRPr="00FD2C08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D2C08">
              <w:rPr>
                <w:rFonts w:ascii="Arial" w:hAnsi="Arial" w:cs="Arial"/>
                <w:sz w:val="18"/>
                <w:szCs w:val="18"/>
                <w:lang w:val="es-ES_tradnl"/>
              </w:rPr>
              <w:t>Que:</w:t>
            </w:r>
          </w:p>
        </w:tc>
        <w:tc>
          <w:tcPr>
            <w:tcW w:w="5801" w:type="dxa"/>
          </w:tcPr>
          <w:p w14:paraId="2E04563B" w14:textId="77777777" w:rsidR="005B3B21" w:rsidRPr="00FD2C08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D2C08">
              <w:rPr>
                <w:rFonts w:ascii="Arial" w:hAnsi="Arial" w:cs="Arial"/>
                <w:sz w:val="18"/>
                <w:szCs w:val="18"/>
                <w:lang w:val="es-ES_tradnl"/>
              </w:rPr>
              <w:t>Como:</w:t>
            </w:r>
          </w:p>
        </w:tc>
        <w:tc>
          <w:tcPr>
            <w:tcW w:w="2409" w:type="dxa"/>
          </w:tcPr>
          <w:p w14:paraId="776CEE98" w14:textId="77777777" w:rsidR="005B3B21" w:rsidRPr="00FD2C08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Indicadores</w:t>
            </w:r>
            <w:r w:rsidRPr="00FD2C08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8E01DA" w:rsidRPr="00FD2C08" w14:paraId="3B0B2EEF" w14:textId="77777777" w:rsidTr="0019108F">
        <w:tc>
          <w:tcPr>
            <w:tcW w:w="1991" w:type="dxa"/>
          </w:tcPr>
          <w:p w14:paraId="09C35FE6" w14:textId="77777777" w:rsidR="008E01DA" w:rsidRPr="004E78F9" w:rsidRDefault="008E01DA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Participar </w:t>
            </w:r>
            <w:r w:rsidR="00F508FF" w:rsidRPr="004E78F9">
              <w:rPr>
                <w:rFonts w:ascii="Arial" w:hAnsi="Arial" w:cs="Arial"/>
                <w:sz w:val="18"/>
                <w:szCs w:val="18"/>
                <w:lang w:val="es-ES_tradnl"/>
              </w:rPr>
              <w:t>en la definición</w:t>
            </w: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estrategia organizacional </w:t>
            </w:r>
          </w:p>
          <w:p w14:paraId="2742A604" w14:textId="77777777" w:rsidR="008E01DA" w:rsidRPr="004E78F9" w:rsidRDefault="008E01DA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01" w:type="dxa"/>
          </w:tcPr>
          <w:p w14:paraId="42E7A86B" w14:textId="77777777" w:rsidR="008E01DA" w:rsidRPr="004E78F9" w:rsidRDefault="008E01DA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-Estableciendo y renovando la visión, misión, propósito y principios de la empresa</w:t>
            </w:r>
          </w:p>
          <w:p w14:paraId="4C34D6DB" w14:textId="77777777" w:rsidR="008E01DA" w:rsidRPr="004E78F9" w:rsidRDefault="008E01DA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-Desarrollando, planificando y desplegando los objetivos, estrategias y metas generales de la empresa</w:t>
            </w:r>
          </w:p>
          <w:p w14:paraId="22235C10" w14:textId="61ED33E8" w:rsidR="008E01DA" w:rsidRPr="004E78F9" w:rsidRDefault="008E01DA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-Identificando y fijando las prioridades de la organización</w:t>
            </w:r>
          </w:p>
          <w:p w14:paraId="63ED25A5" w14:textId="35DC746D" w:rsidR="000371D9" w:rsidRPr="004E78F9" w:rsidRDefault="000371D9" w:rsidP="008E01D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-Proponiendo y/o validando la estructura organizacional requerida para el logro de los objetivos</w:t>
            </w:r>
          </w:p>
          <w:p w14:paraId="1B0EC82B" w14:textId="77777777" w:rsidR="008E01DA" w:rsidRDefault="008E01DA" w:rsidP="004E78F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-Asegurando la ejecución de las diferentes estrategias a seguir y el cumplimiento del plan de negocios</w:t>
            </w:r>
          </w:p>
          <w:p w14:paraId="3C96FB6C" w14:textId="3E4928C8" w:rsidR="00C70A57" w:rsidRPr="004E78F9" w:rsidRDefault="00C70A57" w:rsidP="004E78F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14:paraId="07383681" w14:textId="77777777" w:rsidR="008E01DA" w:rsidRPr="00695359" w:rsidRDefault="008E01DA" w:rsidP="008E01DA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>Ventas</w:t>
            </w:r>
          </w:p>
          <w:p w14:paraId="128FA54B" w14:textId="77777777" w:rsidR="008E01DA" w:rsidRPr="00695359" w:rsidRDefault="008E01DA" w:rsidP="008E01DA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>Margen Bruto</w:t>
            </w:r>
          </w:p>
          <w:p w14:paraId="2BC4EB17" w14:textId="77777777" w:rsidR="008E01DA" w:rsidRPr="00695359" w:rsidRDefault="008E01DA" w:rsidP="008E01DA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>EBITDA</w:t>
            </w:r>
          </w:p>
          <w:p w14:paraId="3C7B97B7" w14:textId="1AA2CC25" w:rsidR="008E01DA" w:rsidRDefault="008E01DA" w:rsidP="008E01DA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% cumplimiento </w:t>
            </w:r>
            <w:r w:rsidR="000371D9">
              <w:rPr>
                <w:rFonts w:ascii="Arial" w:hAnsi="Arial" w:cs="Arial"/>
                <w:sz w:val="16"/>
                <w:szCs w:val="16"/>
                <w:lang w:val="es-ES_tradnl"/>
              </w:rPr>
              <w:t>P</w:t>
            </w: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lan </w:t>
            </w:r>
            <w:r w:rsidR="000371D9">
              <w:rPr>
                <w:rFonts w:ascii="Arial" w:hAnsi="Arial" w:cs="Arial"/>
                <w:sz w:val="16"/>
                <w:szCs w:val="16"/>
                <w:lang w:val="es-ES_tradnl"/>
              </w:rPr>
              <w:t>E</w:t>
            </w: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>stratégico</w:t>
            </w:r>
          </w:p>
          <w:p w14:paraId="6C781075" w14:textId="77777777" w:rsidR="008E01DA" w:rsidRDefault="008E01DA" w:rsidP="008E01DA">
            <w:pPr>
              <w:overflowPunct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551C558F" w14:textId="77777777" w:rsidR="008E01DA" w:rsidRPr="002535CD" w:rsidRDefault="008E01DA" w:rsidP="008E01DA">
            <w:pPr>
              <w:overflowPunct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3B21" w:rsidRPr="00FD2C08" w14:paraId="5F9EDDDE" w14:textId="77777777" w:rsidTr="0019108F">
        <w:tc>
          <w:tcPr>
            <w:tcW w:w="1991" w:type="dxa"/>
          </w:tcPr>
          <w:p w14:paraId="37145473" w14:textId="77777777" w:rsidR="005B3B21" w:rsidRPr="00FD2C08" w:rsidRDefault="005B3B21" w:rsidP="00F31B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Planeación de</w:t>
            </w:r>
            <w:r w:rsidRPr="008F30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necesidades de fondos</w:t>
            </w:r>
          </w:p>
        </w:tc>
        <w:tc>
          <w:tcPr>
            <w:tcW w:w="5801" w:type="dxa"/>
          </w:tcPr>
          <w:p w14:paraId="2121CA1A" w14:textId="77777777" w:rsidR="005B3B21" w:rsidRDefault="005B3B21" w:rsidP="00F508F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-Coordinando la elaboración del presupuesto de ventas y costos, 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implementa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ndo el presupuesto anual y la proyección del flujo de caja mensual.</w:t>
            </w:r>
          </w:p>
          <w:p w14:paraId="21F8A083" w14:textId="77777777" w:rsidR="00C70A57" w:rsidRPr="00FD2C08" w:rsidRDefault="00C70A57" w:rsidP="00F508F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14:paraId="5A32882C" w14:textId="77777777" w:rsidR="005B3B21" w:rsidRPr="003B4C78" w:rsidRDefault="005B3B21" w:rsidP="0019108F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Flujo de caja en superávit</w:t>
            </w:r>
          </w:p>
        </w:tc>
      </w:tr>
      <w:tr w:rsidR="005B3B21" w:rsidRPr="00D7120A" w14:paraId="2F27BBD1" w14:textId="77777777" w:rsidTr="0019108F">
        <w:tc>
          <w:tcPr>
            <w:tcW w:w="1991" w:type="dxa"/>
          </w:tcPr>
          <w:p w14:paraId="6CB27E57" w14:textId="77777777" w:rsidR="005B3B21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A5B0A4" w14:textId="77777777" w:rsidR="005B3B21" w:rsidRPr="00FA41F5" w:rsidRDefault="005B3B21" w:rsidP="00F31B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de Tesorería</w:t>
            </w:r>
          </w:p>
        </w:tc>
        <w:tc>
          <w:tcPr>
            <w:tcW w:w="5801" w:type="dxa"/>
          </w:tcPr>
          <w:p w14:paraId="6D763FBE" w14:textId="77777777" w:rsidR="00F31BAD" w:rsidRDefault="005B3B21" w:rsidP="00F508F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-Planeando y ejecutando el pago a proveedores, supervisando l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a cobranza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, m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anten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iendo r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elación con los bancos, entidades financieras, y crediticias, para conservar o abrir nuevas líneas de créditos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ca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pital </w:t>
            </w:r>
            <w:r w:rsidRPr="00FA41F5">
              <w:rPr>
                <w:rFonts w:ascii="Arial" w:hAnsi="Arial" w:cs="Arial"/>
                <w:sz w:val="18"/>
                <w:szCs w:val="18"/>
                <w:lang w:val="es-ES_tradnl"/>
              </w:rPr>
              <w:t>de trabajo o inversi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ones, a costos óptimos. </w:t>
            </w:r>
          </w:p>
          <w:p w14:paraId="6C7856C1" w14:textId="77777777" w:rsidR="005B3B21" w:rsidRDefault="00F31BAD" w:rsidP="00F508F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="005B3B21">
              <w:rPr>
                <w:rFonts w:ascii="Arial" w:hAnsi="Arial" w:cs="Arial"/>
                <w:sz w:val="18"/>
                <w:szCs w:val="18"/>
                <w:lang w:val="es-ES_tradnl"/>
              </w:rPr>
              <w:t>Invirtiendo excedentes de tesorería para optimizar ganancias financieras</w:t>
            </w:r>
          </w:p>
          <w:p w14:paraId="5FA51855" w14:textId="77777777" w:rsidR="00F31BAD" w:rsidRDefault="00F31BAD" w:rsidP="00F508F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-Definición de la estrategia de reducción de deuda</w:t>
            </w:r>
          </w:p>
        </w:tc>
        <w:tc>
          <w:tcPr>
            <w:tcW w:w="2409" w:type="dxa"/>
          </w:tcPr>
          <w:p w14:paraId="5BA35636" w14:textId="77777777" w:rsidR="005B3B21" w:rsidRPr="003B4C78" w:rsidRDefault="005B3B21" w:rsidP="000371D9">
            <w:pPr>
              <w:pStyle w:val="Prrafodelista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Intereses reales vs. presupuesto</w:t>
            </w:r>
          </w:p>
          <w:p w14:paraId="242F2D96" w14:textId="77777777" w:rsidR="005B3B21" w:rsidRPr="003B4C78" w:rsidRDefault="005B3B21" w:rsidP="000371D9">
            <w:pPr>
              <w:pStyle w:val="Prrafodelista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Ingresos por rendimientos de excedentes vs. tasa activa (prestamos)</w:t>
            </w:r>
          </w:p>
          <w:p w14:paraId="40F49069" w14:textId="77777777" w:rsidR="005B3B21" w:rsidRPr="003B4C78" w:rsidRDefault="005B3B21" w:rsidP="000371D9">
            <w:pPr>
              <w:pStyle w:val="Prrafodelista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Nivel de endeudamiento no mayor a 50%</w:t>
            </w:r>
          </w:p>
          <w:p w14:paraId="0154D97A" w14:textId="77777777" w:rsidR="005B3B21" w:rsidRPr="003B4C78" w:rsidRDefault="005B3B21" w:rsidP="0019108F">
            <w:pPr>
              <w:pStyle w:val="Prrafodelista"/>
              <w:overflowPunct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B3B21" w:rsidRPr="00D7120A" w14:paraId="4DF3EF1D" w14:textId="77777777" w:rsidTr="0019108F">
        <w:trPr>
          <w:trHeight w:val="249"/>
        </w:trPr>
        <w:tc>
          <w:tcPr>
            <w:tcW w:w="1991" w:type="dxa"/>
          </w:tcPr>
          <w:p w14:paraId="225D17FF" w14:textId="77777777" w:rsidR="005B3B21" w:rsidRDefault="005B3B21" w:rsidP="00F31B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Elaboración y Presentación de </w:t>
            </w:r>
          </w:p>
          <w:p w14:paraId="686E5329" w14:textId="77777777" w:rsidR="005B3B21" w:rsidRPr="009C5647" w:rsidRDefault="005B3B21" w:rsidP="000371D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Reportes Financieros </w:t>
            </w:r>
          </w:p>
        </w:tc>
        <w:tc>
          <w:tcPr>
            <w:tcW w:w="5801" w:type="dxa"/>
          </w:tcPr>
          <w:p w14:paraId="6B7932F5" w14:textId="77777777" w:rsidR="00F31BAD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-Consolidando los reportes elaborados por contabilidad y costos, supervisando </w:t>
            </w:r>
            <w:r w:rsidRPr="00BB3BF3">
              <w:rPr>
                <w:rFonts w:ascii="Arial" w:hAnsi="Arial" w:cs="Arial"/>
                <w:sz w:val="18"/>
                <w:szCs w:val="18"/>
                <w:lang w:val="es-ES_tradnl"/>
              </w:rPr>
              <w:t>el registro de la documentación del área contable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el cumplimiento de los procedimientos de control interno</w:t>
            </w:r>
          </w:p>
          <w:p w14:paraId="23A4C81B" w14:textId="77777777" w:rsidR="005B3B21" w:rsidRDefault="00F31BAD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-Estados F</w:t>
            </w:r>
            <w:r w:rsidRPr="00665E83">
              <w:rPr>
                <w:rFonts w:ascii="Arial" w:hAnsi="Arial" w:cs="Arial"/>
                <w:sz w:val="18"/>
                <w:szCs w:val="18"/>
                <w:lang w:val="es-ES_tradnl"/>
              </w:rPr>
              <w:t>inanciero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665E8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empresa</w:t>
            </w:r>
          </w:p>
        </w:tc>
        <w:tc>
          <w:tcPr>
            <w:tcW w:w="2409" w:type="dxa"/>
          </w:tcPr>
          <w:p w14:paraId="039D8B41" w14:textId="77777777" w:rsidR="005B3B21" w:rsidRPr="003B4C78" w:rsidRDefault="005B3B21" w:rsidP="0019108F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Entrega de reportes en tiempo y forma de manera mensual (antes del día 15)</w:t>
            </w:r>
          </w:p>
        </w:tc>
      </w:tr>
      <w:tr w:rsidR="005B3B21" w:rsidRPr="00D7120A" w14:paraId="4B9D687C" w14:textId="77777777" w:rsidTr="0019108F">
        <w:tc>
          <w:tcPr>
            <w:tcW w:w="1991" w:type="dxa"/>
          </w:tcPr>
          <w:p w14:paraId="222915B6" w14:textId="77777777" w:rsidR="005B3B21" w:rsidRDefault="005B3B21" w:rsidP="00F31B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Analizar y Asesorar </w:t>
            </w:r>
          </w:p>
        </w:tc>
        <w:tc>
          <w:tcPr>
            <w:tcW w:w="5801" w:type="dxa"/>
          </w:tcPr>
          <w:p w14:paraId="1D32A95B" w14:textId="77777777" w:rsidR="005B3B21" w:rsidRPr="00665E83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665E83">
              <w:rPr>
                <w:rFonts w:ascii="Arial" w:hAnsi="Arial" w:cs="Arial"/>
                <w:sz w:val="18"/>
                <w:szCs w:val="18"/>
                <w:lang w:val="es-ES_tradnl"/>
              </w:rPr>
              <w:t>Re</w:t>
            </w:r>
            <w:r w:rsidR="00F31BAD">
              <w:rPr>
                <w:rFonts w:ascii="Arial" w:hAnsi="Arial" w:cs="Arial"/>
                <w:sz w:val="18"/>
                <w:szCs w:val="18"/>
                <w:lang w:val="es-ES_tradnl"/>
              </w:rPr>
              <w:t>ntabilidad, inversión y precios</w:t>
            </w:r>
          </w:p>
          <w:p w14:paraId="3B97D16A" w14:textId="77777777" w:rsidR="005B3B21" w:rsidRPr="00665E83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665E8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Variaciones presupuestarias. </w:t>
            </w:r>
          </w:p>
          <w:p w14:paraId="4A49A2AE" w14:textId="77777777" w:rsidR="005B3B21" w:rsidRPr="00D67A3B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14:paraId="05F2B885" w14:textId="77777777" w:rsidR="005B3B21" w:rsidRPr="003B4C78" w:rsidRDefault="005B3B21" w:rsidP="0019108F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EBIT real vs. presupuesto</w:t>
            </w:r>
          </w:p>
        </w:tc>
      </w:tr>
      <w:tr w:rsidR="005B3B21" w:rsidRPr="00D7120A" w14:paraId="610D758F" w14:textId="77777777" w:rsidTr="0019108F">
        <w:tc>
          <w:tcPr>
            <w:tcW w:w="1991" w:type="dxa"/>
          </w:tcPr>
          <w:p w14:paraId="70BE304A" w14:textId="77777777" w:rsidR="005B3B21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B4F7F84" w14:textId="77777777" w:rsidR="005B3B21" w:rsidRPr="007D25E2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Representación Legal </w:t>
            </w:r>
          </w:p>
        </w:tc>
        <w:tc>
          <w:tcPr>
            <w:tcW w:w="5801" w:type="dxa"/>
          </w:tcPr>
          <w:p w14:paraId="43DBD5E0" w14:textId="77777777" w:rsidR="005B3B21" w:rsidRDefault="005B3B21" w:rsidP="0019108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-Revisando y Firmando los Contratos administrativos. </w:t>
            </w:r>
          </w:p>
          <w:p w14:paraId="63A8D3EE" w14:textId="77777777" w:rsidR="005B3B21" w:rsidRDefault="005B3B21" w:rsidP="0019108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-Firmando de declaración de impuestos ante el SAT</w:t>
            </w:r>
          </w:p>
          <w:p w14:paraId="5ED73E55" w14:textId="77777777" w:rsidR="005B3B21" w:rsidRPr="007D25E2" w:rsidRDefault="005B3B21" w:rsidP="0019108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-Revisando y Firmando de procedimientos legales y administrativos </w:t>
            </w:r>
          </w:p>
        </w:tc>
        <w:tc>
          <w:tcPr>
            <w:tcW w:w="2409" w:type="dxa"/>
          </w:tcPr>
          <w:p w14:paraId="027F19CD" w14:textId="77777777" w:rsidR="005B3B21" w:rsidRPr="003B4C78" w:rsidRDefault="005B3B21" w:rsidP="005B3B21">
            <w:pPr>
              <w:pStyle w:val="Prrafodelista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Contratos revisados y firmados en tiempo y forma</w:t>
            </w:r>
          </w:p>
        </w:tc>
      </w:tr>
      <w:tr w:rsidR="005B3B21" w:rsidRPr="00D7120A" w14:paraId="73E600F5" w14:textId="77777777" w:rsidTr="0019108F">
        <w:tc>
          <w:tcPr>
            <w:tcW w:w="1991" w:type="dxa"/>
          </w:tcPr>
          <w:p w14:paraId="5C63CF9C" w14:textId="77777777" w:rsidR="005B3B21" w:rsidRDefault="005B3B21" w:rsidP="0019108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C206A49" w14:textId="77777777" w:rsidR="005B3B21" w:rsidRPr="00235C61" w:rsidRDefault="005B3B21" w:rsidP="00F31B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Planeación Fiscal</w:t>
            </w:r>
          </w:p>
        </w:tc>
        <w:tc>
          <w:tcPr>
            <w:tcW w:w="5801" w:type="dxa"/>
          </w:tcPr>
          <w:p w14:paraId="029A71D4" w14:textId="77777777" w:rsidR="005B3B21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-Coordinando y ejecutando las estrategias sugeridas por los asesores fiscales exte</w:t>
            </w:r>
            <w:r w:rsidR="00F31BAD">
              <w:rPr>
                <w:rFonts w:ascii="Arial" w:hAnsi="Arial" w:cs="Arial"/>
                <w:sz w:val="18"/>
                <w:szCs w:val="18"/>
                <w:lang w:val="es-ES_tradnl"/>
              </w:rPr>
              <w:t>rnos</w:t>
            </w:r>
          </w:p>
          <w:p w14:paraId="7A0D7681" w14:textId="77777777" w:rsidR="005B3B21" w:rsidRPr="00235C61" w:rsidRDefault="005B3B21" w:rsidP="0019108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14:paraId="71881E4F" w14:textId="77777777" w:rsidR="005B3B21" w:rsidRPr="003B4C78" w:rsidRDefault="005B3B21" w:rsidP="0019108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Coeficiente de utilidad optimo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o decreciente</w:t>
            </w:r>
          </w:p>
          <w:p w14:paraId="0DFFBFC1" w14:textId="77777777" w:rsidR="005B3B21" w:rsidRPr="003B4C78" w:rsidRDefault="005B3B21" w:rsidP="0019108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Eficiencia impuestos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de </w:t>
            </w: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20%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 25% </w:t>
            </w:r>
            <w:r w:rsidRPr="003B4C78">
              <w:rPr>
                <w:rFonts w:ascii="Arial" w:hAnsi="Arial" w:cs="Arial"/>
                <w:sz w:val="16"/>
                <w:szCs w:val="16"/>
                <w:lang w:val="es-ES_tradnl"/>
              </w:rPr>
              <w:t>sobre utilidad contable final</w:t>
            </w:r>
          </w:p>
          <w:p w14:paraId="276BF6C1" w14:textId="77777777" w:rsidR="005B3B21" w:rsidRPr="003B4C78" w:rsidRDefault="005B3B21" w:rsidP="0019108F">
            <w:pPr>
              <w:overflowPunct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508FF" w:rsidRPr="00D7120A" w14:paraId="18DB2927" w14:textId="77777777" w:rsidTr="0019108F">
        <w:tc>
          <w:tcPr>
            <w:tcW w:w="1991" w:type="dxa"/>
          </w:tcPr>
          <w:p w14:paraId="59BFB5B5" w14:textId="77777777" w:rsidR="00F508FF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Desarrollar la estrategia de compras</w:t>
            </w:r>
            <w:r w:rsidR="00973E8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para</w:t>
            </w:r>
            <w:r w:rsidRPr="00BF560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garantizar la calidad en la operación y asegurar la rentabilidad del negocio</w:t>
            </w:r>
          </w:p>
        </w:tc>
        <w:tc>
          <w:tcPr>
            <w:tcW w:w="5801" w:type="dxa"/>
          </w:tcPr>
          <w:p w14:paraId="2AAAC097" w14:textId="77777777" w:rsidR="00BF5600" w:rsidRPr="004E78F9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-Estableciendo los objetivos y retos anuales del área de compras</w:t>
            </w:r>
          </w:p>
          <w:p w14:paraId="73AB208B" w14:textId="77777777" w:rsidR="00973E87" w:rsidRPr="004E78F9" w:rsidRDefault="00BF5600" w:rsidP="00973E8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-Validando </w:t>
            </w:r>
            <w:r w:rsidR="00973E87" w:rsidRPr="004E78F9">
              <w:rPr>
                <w:rFonts w:ascii="Arial" w:hAnsi="Arial" w:cs="Arial"/>
                <w:sz w:val="18"/>
                <w:szCs w:val="18"/>
                <w:lang w:val="es-ES_tradnl"/>
              </w:rPr>
              <w:t>las</w:t>
            </w: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políticas del área de compras</w:t>
            </w:r>
          </w:p>
          <w:p w14:paraId="070C5D79" w14:textId="77777777" w:rsidR="00BF5600" w:rsidRPr="004E78F9" w:rsidRDefault="00973E87" w:rsidP="00973E8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sz w:val="18"/>
                <w:szCs w:val="18"/>
                <w:lang w:val="es-ES_tradnl"/>
              </w:rPr>
              <w:t>-Desarrollando capacidad organizacional del Gerente senior del área de compras</w:t>
            </w:r>
          </w:p>
        </w:tc>
        <w:tc>
          <w:tcPr>
            <w:tcW w:w="2409" w:type="dxa"/>
          </w:tcPr>
          <w:p w14:paraId="006AB0DF" w14:textId="77777777" w:rsidR="00F508FF" w:rsidRPr="004E78F9" w:rsidRDefault="00973E87" w:rsidP="00973E8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E78F9">
              <w:rPr>
                <w:rFonts w:ascii="Arial" w:hAnsi="Arial" w:cs="Arial"/>
                <w:sz w:val="16"/>
                <w:szCs w:val="16"/>
                <w:lang w:val="es-ES_tradnl"/>
              </w:rPr>
              <w:t>% Ventas sobre gastos</w:t>
            </w:r>
          </w:p>
          <w:p w14:paraId="180FFA2F" w14:textId="77777777" w:rsidR="00973E87" w:rsidRPr="004E78F9" w:rsidRDefault="00973E87" w:rsidP="00973E8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E78F9">
              <w:rPr>
                <w:rFonts w:ascii="Arial" w:hAnsi="Arial" w:cs="Arial"/>
                <w:sz w:val="16"/>
                <w:szCs w:val="16"/>
                <w:lang w:val="es-ES_tradnl"/>
              </w:rPr>
              <w:t>Ahorros de costos</w:t>
            </w:r>
          </w:p>
          <w:p w14:paraId="37FDA622" w14:textId="5BDC4D21" w:rsidR="00973E87" w:rsidRPr="004E78F9" w:rsidRDefault="00973E87" w:rsidP="004E78F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E78F9">
              <w:rPr>
                <w:rFonts w:ascii="Arial" w:hAnsi="Arial" w:cs="Arial"/>
                <w:sz w:val="16"/>
                <w:szCs w:val="16"/>
                <w:lang w:val="es-ES_tradnl"/>
              </w:rPr>
              <w:t>T</w:t>
            </w:r>
            <w:r w:rsidR="004E78F9" w:rsidRPr="004E78F9">
              <w:rPr>
                <w:rFonts w:ascii="Arial" w:hAnsi="Arial" w:cs="Arial"/>
                <w:sz w:val="16"/>
                <w:szCs w:val="16"/>
                <w:lang w:val="es-ES_tradnl"/>
              </w:rPr>
              <w:t>iempo</w:t>
            </w:r>
            <w:r w:rsidRPr="004E78F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ciclos de adquisición y pagos</w:t>
            </w:r>
          </w:p>
        </w:tc>
      </w:tr>
      <w:tr w:rsidR="00BF5600" w:rsidRPr="00D7120A" w14:paraId="6BC82282" w14:textId="77777777" w:rsidTr="0019108F">
        <w:tc>
          <w:tcPr>
            <w:tcW w:w="1991" w:type="dxa"/>
          </w:tcPr>
          <w:p w14:paraId="2AC68134" w14:textId="77777777" w:rsidR="00BF5600" w:rsidRPr="007D2B41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D2B41">
              <w:rPr>
                <w:rFonts w:ascii="Arial" w:hAnsi="Arial" w:cs="Arial"/>
                <w:sz w:val="18"/>
                <w:szCs w:val="18"/>
                <w:lang w:val="es-ES_tradnl"/>
              </w:rPr>
              <w:t>Conectar el exterior con el interior</w:t>
            </w:r>
          </w:p>
          <w:p w14:paraId="1C577F09" w14:textId="77777777" w:rsidR="00BF5600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01" w:type="dxa"/>
          </w:tcPr>
          <w:p w14:paraId="63B13942" w14:textId="77777777" w:rsidR="00BF5600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-Siendo</w:t>
            </w:r>
            <w:r w:rsidRPr="007D2B4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conexión entre el exterior y el interior de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</w:t>
            </w:r>
            <w:r w:rsidRPr="007D2B4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empresa. </w:t>
            </w:r>
          </w:p>
          <w:p w14:paraId="20EE93A3" w14:textId="77777777" w:rsidR="00BF5600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-Encontrando las</w:t>
            </w:r>
            <w:r w:rsidRPr="007D2B4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oportunidades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de negocio</w:t>
            </w:r>
          </w:p>
          <w:p w14:paraId="7BA294F3" w14:textId="77777777" w:rsidR="00BF5600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-Entendiendo el entorno y factores externos que pueden afectar a la organización</w:t>
            </w:r>
          </w:p>
          <w:p w14:paraId="27392C15" w14:textId="77777777" w:rsidR="00BF5600" w:rsidRPr="00D414BC" w:rsidRDefault="00BF5600" w:rsidP="00BF56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-Dando seguimiento personal a clientes y proveedores clave</w:t>
            </w:r>
          </w:p>
        </w:tc>
        <w:tc>
          <w:tcPr>
            <w:tcW w:w="2409" w:type="dxa"/>
          </w:tcPr>
          <w:p w14:paraId="575CFA91" w14:textId="77777777" w:rsidR="00BF5600" w:rsidRPr="00695359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%Cumplimiento variables de negocio</w:t>
            </w:r>
          </w:p>
          <w:p w14:paraId="25057DD2" w14:textId="77777777" w:rsidR="00BF5600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359">
              <w:rPr>
                <w:rFonts w:ascii="Arial" w:hAnsi="Arial" w:cs="Arial"/>
                <w:sz w:val="16"/>
                <w:szCs w:val="16"/>
                <w:lang w:val="es-ES_tradnl"/>
              </w:rPr>
              <w:t>Plan de inversión y crecimiento</w:t>
            </w:r>
          </w:p>
          <w:p w14:paraId="5EB89F67" w14:textId="77777777" w:rsidR="00BF5600" w:rsidRPr="00695359" w:rsidRDefault="00BF5600" w:rsidP="00BF5600">
            <w:pPr>
              <w:pStyle w:val="Prrafodelista"/>
              <w:overflowPunct w:val="0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F5600" w:rsidRPr="00D7120A" w14:paraId="4881CD74" w14:textId="77777777" w:rsidTr="0019108F">
        <w:tc>
          <w:tcPr>
            <w:tcW w:w="1991" w:type="dxa"/>
          </w:tcPr>
          <w:p w14:paraId="77E0CB3C" w14:textId="77777777" w:rsidR="00BF5600" w:rsidRPr="007D2B41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Desarrollar </w:t>
            </w:r>
            <w:r w:rsidRPr="00A614D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estrategia de consultoría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garantice el crecimiento orgánico del negocio</w:t>
            </w:r>
          </w:p>
        </w:tc>
        <w:tc>
          <w:tcPr>
            <w:tcW w:w="5801" w:type="dxa"/>
          </w:tcPr>
          <w:p w14:paraId="05E1C04D" w14:textId="77777777" w:rsidR="00BF5600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-Estableciendo los objetivos y retos anuales de la división de consultoría</w:t>
            </w:r>
          </w:p>
          <w:p w14:paraId="409AF50F" w14:textId="77777777" w:rsidR="00BF5600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 Definiendo y desarrollando  con el equipo de consultoría los nuevos servicios </w:t>
            </w:r>
          </w:p>
          <w:p w14:paraId="13B804F0" w14:textId="77777777" w:rsidR="00BF5600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-Creando las relaciones y alianzas comerciales para la atracción de nuevos clientes</w:t>
            </w:r>
          </w:p>
          <w:p w14:paraId="15A21F6A" w14:textId="77777777" w:rsidR="00BF5600" w:rsidRPr="00A614D3" w:rsidRDefault="00BF5600" w:rsidP="00BF5600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14:paraId="079BF024" w14:textId="77777777" w:rsidR="00BF5600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Facturación</w:t>
            </w:r>
          </w:p>
          <w:p w14:paraId="04584543" w14:textId="77777777" w:rsidR="00BF5600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% de rentabilidad</w:t>
            </w:r>
          </w:p>
          <w:p w14:paraId="4965C6F3" w14:textId="77777777" w:rsidR="00BF5600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No. de igualas</w:t>
            </w:r>
          </w:p>
          <w:p w14:paraId="608E272D" w14:textId="77777777" w:rsidR="00BF5600" w:rsidRDefault="00BF5600" w:rsidP="00BF5600">
            <w:pPr>
              <w:pStyle w:val="Prrafodelista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283" w:hanging="283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% cumplimiento plan de desarrollo organizacional</w:t>
            </w:r>
          </w:p>
        </w:tc>
      </w:tr>
    </w:tbl>
    <w:p w14:paraId="254FE896" w14:textId="77777777" w:rsidR="00973E87" w:rsidRDefault="00973E87" w:rsidP="005B3B21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3DEAC9CF" w14:textId="77777777" w:rsidR="00C70A57" w:rsidRDefault="00C70A57" w:rsidP="005B3B21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059A7752" w14:textId="5F0F7A21" w:rsidR="005B3B21" w:rsidRPr="00853C8D" w:rsidRDefault="005B3B21" w:rsidP="005B3B21">
      <w:pPr>
        <w:rPr>
          <w:rFonts w:ascii="Arial" w:hAnsi="Arial" w:cs="Arial"/>
          <w:b/>
          <w:sz w:val="18"/>
          <w:szCs w:val="18"/>
          <w:lang w:val="es-ES_tradnl"/>
        </w:rPr>
      </w:pPr>
      <w:r w:rsidRPr="00853C8D">
        <w:rPr>
          <w:rFonts w:ascii="Arial" w:hAnsi="Arial" w:cs="Arial"/>
          <w:b/>
          <w:sz w:val="18"/>
          <w:szCs w:val="18"/>
          <w:lang w:val="es-ES_tradnl"/>
        </w:rPr>
        <w:t xml:space="preserve">Requerimientos del </w:t>
      </w:r>
      <w:r w:rsidR="007167AA">
        <w:rPr>
          <w:rFonts w:ascii="Arial" w:hAnsi="Arial" w:cs="Arial"/>
          <w:b/>
          <w:sz w:val="18"/>
          <w:szCs w:val="18"/>
          <w:lang w:val="es-ES_tradnl"/>
        </w:rPr>
        <w:t>puesto</w:t>
      </w:r>
      <w:r w:rsidRPr="00853C8D">
        <w:rPr>
          <w:rFonts w:ascii="Arial" w:hAnsi="Arial" w:cs="Arial"/>
          <w:b/>
          <w:sz w:val="18"/>
          <w:szCs w:val="18"/>
          <w:lang w:val="es-ES_tradnl"/>
        </w:rPr>
        <w:t>: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5B3B21" w:rsidRPr="00853C8D" w14:paraId="3520ED18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A71" w14:textId="77777777" w:rsidR="005B3B21" w:rsidRPr="00853C8D" w:rsidRDefault="005B3B21" w:rsidP="0019108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53C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Tema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B69F" w14:textId="77777777" w:rsidR="005B3B21" w:rsidRPr="00853C8D" w:rsidRDefault="005B3B21" w:rsidP="0019108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53C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Especificación del requerimiento</w:t>
            </w:r>
          </w:p>
        </w:tc>
      </w:tr>
      <w:tr w:rsidR="005B3B21" w:rsidRPr="00853C8D" w14:paraId="751D8B5D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ACF" w14:textId="77777777" w:rsidR="005B3B21" w:rsidRPr="00853C8D" w:rsidRDefault="005B3B21" w:rsidP="0019108F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53C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Escolaridad:</w:t>
            </w:r>
          </w:p>
          <w:p w14:paraId="39BDFFEA" w14:textId="77777777" w:rsidR="005B3B21" w:rsidRPr="00853C8D" w:rsidRDefault="005B3B21" w:rsidP="0019108F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03F" w14:textId="77777777" w:rsidR="005B3B21" w:rsidRPr="00853C8D" w:rsidRDefault="005B3B21" w:rsidP="0019108F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Nivel Licenciatura o maestría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B3B21" w:rsidRPr="00853C8D" w14:paraId="0BA13EDF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DC2" w14:textId="77777777" w:rsidR="005B3B21" w:rsidRPr="00BA6283" w:rsidRDefault="005B3B21" w:rsidP="0019108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6283">
              <w:rPr>
                <w:rFonts w:ascii="Arial" w:eastAsia="Arial" w:hAnsi="Arial" w:cs="Arial"/>
                <w:b/>
                <w:sz w:val="18"/>
                <w:szCs w:val="18"/>
              </w:rPr>
              <w:t>Experiencia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tiempo</w:t>
            </w:r>
            <w:r w:rsidRPr="00BA6283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69B18F66" w14:textId="77777777" w:rsidR="005B3B21" w:rsidRDefault="005B3B21" w:rsidP="0019108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especifica en:</w:t>
            </w:r>
          </w:p>
          <w:p w14:paraId="5BD73789" w14:textId="77777777" w:rsidR="005B3B21" w:rsidRPr="00BA6283" w:rsidRDefault="005B3B21" w:rsidP="0019108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9CB" w14:textId="77777777" w:rsidR="005B3B21" w:rsidRDefault="005B3B21" w:rsidP="0019108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años</w:t>
            </w:r>
          </w:p>
          <w:p w14:paraId="75398794" w14:textId="77777777" w:rsidR="005B3B21" w:rsidRDefault="005B3B21" w:rsidP="0019108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B133C1E" w14:textId="77777777" w:rsidR="00F508FF" w:rsidRDefault="00F508FF" w:rsidP="00F508FF">
            <w:pPr>
              <w:pStyle w:val="Prrafodelista"/>
              <w:numPr>
                <w:ilvl w:val="0"/>
                <w:numId w:val="4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Liderazgo estratégico</w:t>
            </w:r>
          </w:p>
          <w:p w14:paraId="6BF60E68" w14:textId="77777777" w:rsidR="00F508FF" w:rsidRDefault="00F508FF" w:rsidP="00F508FF">
            <w:pPr>
              <w:pStyle w:val="Prrafodelista"/>
              <w:numPr>
                <w:ilvl w:val="0"/>
                <w:numId w:val="4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Planeación estratégica</w:t>
            </w:r>
          </w:p>
          <w:p w14:paraId="0F42AADB" w14:textId="34583AC8" w:rsidR="005B3B21" w:rsidRPr="00802F1C" w:rsidRDefault="00F508FF" w:rsidP="00C70A57">
            <w:pPr>
              <w:pStyle w:val="Prrafodelista"/>
              <w:numPr>
                <w:ilvl w:val="0"/>
                <w:numId w:val="4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Negociación </w:t>
            </w:r>
          </w:p>
        </w:tc>
      </w:tr>
      <w:tr w:rsidR="005B3B21" w:rsidRPr="00853C8D" w14:paraId="12ED0766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40A" w14:textId="77777777" w:rsidR="005B3B21" w:rsidRPr="00853C8D" w:rsidRDefault="005B3B21" w:rsidP="0019108F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53C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Inducción</w:t>
            </w:r>
            <w:r w:rsidRPr="00853C8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1DC" w14:textId="77777777" w:rsidR="005B3B21" w:rsidRDefault="005B3B21" w:rsidP="0019108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 de inducción calificación mínima aprobatoria 8</w:t>
            </w:r>
          </w:p>
          <w:p w14:paraId="20BF80AD" w14:textId="77777777" w:rsidR="005B3B21" w:rsidRDefault="005B3B21" w:rsidP="0019108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Inducción al puesto:</w:t>
            </w:r>
          </w:p>
          <w:p w14:paraId="6DB838D3" w14:textId="77777777" w:rsidR="005B3B21" w:rsidRDefault="005B3B21" w:rsidP="001910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A6283">
              <w:rPr>
                <w:rFonts w:ascii="Arial" w:eastAsia="Arial" w:hAnsi="Arial" w:cs="Arial"/>
                <w:sz w:val="18"/>
                <w:szCs w:val="18"/>
              </w:rPr>
              <w:t>1 mes antes de tomar el 100% de las responsabilidades</w:t>
            </w:r>
          </w:p>
          <w:p w14:paraId="0421775E" w14:textId="37D3E59F" w:rsidR="00973E87" w:rsidRPr="00853C8D" w:rsidRDefault="005B3B21" w:rsidP="00C70A5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Evaluación general de conocimientos y procedimientos generales / calificación mínima aprobatoria 8</w:t>
            </w:r>
          </w:p>
        </w:tc>
      </w:tr>
      <w:tr w:rsidR="005B3B21" w:rsidRPr="002714E4" w14:paraId="3B3427E8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B03" w14:textId="77777777" w:rsidR="005B3B21" w:rsidRPr="002714E4" w:rsidRDefault="005B3B21" w:rsidP="0019108F">
            <w:pPr>
              <w:rPr>
                <w:rFonts w:ascii="Arial" w:eastAsia="Arial" w:hAnsi="Arial" w:cs="Arial"/>
                <w:sz w:val="20"/>
                <w:szCs w:val="18"/>
              </w:rPr>
            </w:pPr>
            <w:r w:rsidRPr="002714E4">
              <w:rPr>
                <w:rFonts w:ascii="Arial" w:eastAsia="Arial" w:hAnsi="Arial" w:cs="Arial"/>
                <w:b/>
                <w:sz w:val="20"/>
                <w:szCs w:val="18"/>
              </w:rPr>
              <w:t>Competencias de desarrollo organizacional</w:t>
            </w:r>
            <w:r w:rsidRPr="002714E4">
              <w:rPr>
                <w:rFonts w:ascii="Arial" w:eastAsia="Arial" w:hAnsi="Arial" w:cs="Arial"/>
                <w:sz w:val="20"/>
                <w:szCs w:val="18"/>
              </w:rPr>
              <w:t>:</w:t>
            </w:r>
          </w:p>
          <w:p w14:paraId="31E49C74" w14:textId="77777777" w:rsidR="005B3B21" w:rsidRPr="002714E4" w:rsidRDefault="005B3B21" w:rsidP="0019108F">
            <w:p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A3B" w14:textId="4441DBB9" w:rsidR="005B3B21" w:rsidRPr="002714E4" w:rsidRDefault="005B3B21" w:rsidP="005B3B21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Liderazgo: 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Desarrollar la visión, objetivos y estrategias de la organización. Debe </w:t>
            </w:r>
            <w:proofErr w:type="spellStart"/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autom</w:t>
            </w:r>
            <w:r w:rsidR="006F5320">
              <w:rPr>
                <w:rFonts w:ascii="Arial" w:hAnsi="Arial" w:cs="Arial"/>
                <w:sz w:val="20"/>
                <w:szCs w:val="18"/>
                <w:lang w:val="es-ES_tradnl"/>
              </w:rPr>
              <w:t>o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ti</w:t>
            </w:r>
            <w:r>
              <w:rPr>
                <w:rFonts w:ascii="Arial" w:hAnsi="Arial" w:cs="Arial"/>
                <w:sz w:val="20"/>
                <w:szCs w:val="18"/>
                <w:lang w:val="es-ES_tradnl"/>
              </w:rPr>
              <w:t>va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rse</w:t>
            </w:r>
            <w:proofErr w:type="spellEnd"/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, motivar, inspirar e influir en otros para obtener los resultados de negocio, construyendo relaciones efectivas de trabajo.</w:t>
            </w:r>
          </w:p>
          <w:p w14:paraId="49F095FA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Cs/>
                <w:sz w:val="20"/>
                <w:szCs w:val="18"/>
                <w:lang w:val="es-ES_tradnl"/>
              </w:rPr>
              <w:t>Desarrollar capacidad en otros.</w:t>
            </w:r>
          </w:p>
          <w:p w14:paraId="2DB668AB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Establecer altos estándares</w:t>
            </w:r>
          </w:p>
          <w:p w14:paraId="49DA4196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Eliminar barreras de la organización</w:t>
            </w:r>
          </w:p>
          <w:p w14:paraId="520EE391" w14:textId="06E15EDF" w:rsidR="005B3B21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Enfocarse en las posibilidades, no en las limitaciones</w:t>
            </w:r>
          </w:p>
          <w:p w14:paraId="343ADEF7" w14:textId="77777777" w:rsidR="00C70A57" w:rsidRPr="002714E4" w:rsidRDefault="00C70A57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  <w:p w14:paraId="203D2465" w14:textId="4FF4249B" w:rsidR="005B3B21" w:rsidRPr="002714E4" w:rsidRDefault="005B3B21" w:rsidP="005B3B21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lastRenderedPageBreak/>
              <w:t xml:space="preserve">Análisis de problemas y pensamiento crítico: 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debe ser capaz de resolver</w:t>
            </w:r>
            <w:r w:rsidR="006F5320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los problemas, analizando antes la situación a fondo </w:t>
            </w:r>
          </w:p>
          <w:p w14:paraId="64A9EDB0" w14:textId="77777777" w:rsidR="005B3B21" w:rsidRPr="002714E4" w:rsidRDefault="005B3B21" w:rsidP="0019108F">
            <w:pPr>
              <w:pStyle w:val="Prrafodelista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- Anticipar los problemas antes de que ocurran</w:t>
            </w:r>
          </w:p>
          <w:p w14:paraId="66105F36" w14:textId="77777777" w:rsidR="005B3B21" w:rsidRPr="002714E4" w:rsidRDefault="005B3B21" w:rsidP="0019108F">
            <w:pPr>
              <w:pStyle w:val="Prrafodelista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- Utilizar datos para identificar y entender los problemas</w:t>
            </w:r>
          </w:p>
          <w:p w14:paraId="2CE41FF9" w14:textId="0F013CD9" w:rsidR="005B3B21" w:rsidRDefault="005B3B21" w:rsidP="00C70A57">
            <w:pPr>
              <w:pStyle w:val="Prrafodelista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- Analizar los problemas lógicamente, mediante el establecimiento de objetivos claros, reuniendo información para entender mejor los problemas clave y enfocando las acciones o soluciones a los aspectos críticos de los problemas.</w:t>
            </w:r>
          </w:p>
          <w:p w14:paraId="51888870" w14:textId="77777777" w:rsidR="00C70A57" w:rsidRPr="002714E4" w:rsidRDefault="00C70A57" w:rsidP="00C70A57">
            <w:pPr>
              <w:pStyle w:val="Prrafodelista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  <w:p w14:paraId="46AB5325" w14:textId="77777777" w:rsidR="005B3B21" w:rsidRPr="002714E4" w:rsidRDefault="005B3B21" w:rsidP="005B3B21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Comunicación: </w:t>
            </w:r>
            <w:r w:rsidRPr="002714E4">
              <w:rPr>
                <w:rFonts w:ascii="Arial" w:hAnsi="Arial" w:cs="Arial"/>
                <w:bCs/>
                <w:sz w:val="20"/>
                <w:szCs w:val="18"/>
                <w:lang w:val="es-ES_tradnl"/>
              </w:rPr>
              <w:t>Debe poder presentar ideas complejas a otras personas, expresando hábilmente sus ideas para lograr resultados positivos</w:t>
            </w:r>
          </w:p>
          <w:p w14:paraId="13D41DB5" w14:textId="3D880E46" w:rsidR="005B3B21" w:rsidRDefault="005B3B21" w:rsidP="00C70A57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Persuadir o convencer a otros de una idea o acción cuando sea necesario.</w:t>
            </w:r>
          </w:p>
          <w:p w14:paraId="7DE7214D" w14:textId="77777777" w:rsidR="00C70A57" w:rsidRPr="002714E4" w:rsidRDefault="00C70A57" w:rsidP="00C70A57">
            <w:pPr>
              <w:pStyle w:val="Prrafodelista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  <w:p w14:paraId="317C81F7" w14:textId="1B194A0F" w:rsidR="005B3B21" w:rsidRDefault="005B3B21" w:rsidP="00F5210B">
            <w:pPr>
              <w:pStyle w:val="trt0xe"/>
              <w:numPr>
                <w:ilvl w:val="0"/>
                <w:numId w:val="37"/>
              </w:numP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</w:pPr>
            <w:r w:rsidRPr="00C70A57"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  <w:t xml:space="preserve">Capacidad de negociación: </w:t>
            </w:r>
            <w:r w:rsidRPr="00C70A57"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  <w:t>Debe ser un hábil negociador.</w:t>
            </w:r>
          </w:p>
          <w:p w14:paraId="26F58767" w14:textId="77777777" w:rsidR="00C70A57" w:rsidRPr="00C70A57" w:rsidRDefault="00C70A57" w:rsidP="00C70A57">
            <w:pPr>
              <w:pStyle w:val="trt0xe"/>
              <w:shd w:val="clear" w:color="auto" w:fill="FFFFFF"/>
              <w:spacing w:before="0" w:beforeAutospacing="0" w:after="60" w:afterAutospacing="0"/>
              <w:ind w:left="720"/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</w:pPr>
          </w:p>
          <w:p w14:paraId="1092BE05" w14:textId="77777777" w:rsidR="005B3B21" w:rsidRPr="002714E4" w:rsidRDefault="005B3B21" w:rsidP="005B3B21">
            <w:pPr>
              <w:pStyle w:val="trt0xe"/>
              <w:numPr>
                <w:ilvl w:val="0"/>
                <w:numId w:val="37"/>
              </w:numP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</w:pPr>
            <w:r w:rsidRPr="002714E4"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  <w:t xml:space="preserve">Capacidad de planificar: </w:t>
            </w:r>
            <w:r w:rsidRPr="002714E4"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  <w:t>Debe ser</w:t>
            </w:r>
            <w:r w:rsidR="00F508FF"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  <w:t xml:space="preserve"> </w:t>
            </w:r>
            <w:r w:rsidRPr="002714E4"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  <w:t>capaz de organizar tareas de forma efectiva, establecer plazos realistas y delegar labores en las que se tome en cuenta las capacidades de sus colaboradores</w:t>
            </w:r>
            <w:r w:rsidRPr="002714E4">
              <w:rPr>
                <w:rFonts w:ascii="Helvetica" w:hAnsi="Helvetica" w:cs="Helvetica"/>
                <w:color w:val="333333"/>
                <w:sz w:val="23"/>
                <w:szCs w:val="21"/>
                <w:shd w:val="clear" w:color="auto" w:fill="FFFFFF"/>
              </w:rPr>
              <w:t>.</w:t>
            </w:r>
          </w:p>
          <w:p w14:paraId="68907EC2" w14:textId="77777777" w:rsidR="005B3B21" w:rsidRPr="002714E4" w:rsidRDefault="005B3B21" w:rsidP="0019108F">
            <w:pPr>
              <w:pStyle w:val="Prrafodelista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</w:p>
          <w:p w14:paraId="0A5BDA7B" w14:textId="77777777" w:rsidR="005B3B21" w:rsidRPr="002714E4" w:rsidRDefault="005B3B21" w:rsidP="005B3B21">
            <w:pPr>
              <w:pStyle w:val="trt0xe"/>
              <w:numPr>
                <w:ilvl w:val="0"/>
                <w:numId w:val="37"/>
              </w:numP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</w:pPr>
            <w:r w:rsidRPr="002714E4"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  <w:t xml:space="preserve">Autocontrol: </w:t>
            </w:r>
            <w:r w:rsidRPr="002714E4">
              <w:rPr>
                <w:rFonts w:ascii="Arial" w:eastAsiaTheme="minorHAnsi" w:hAnsi="Arial" w:cs="Arial"/>
                <w:bCs/>
                <w:sz w:val="20"/>
                <w:szCs w:val="18"/>
                <w:lang w:val="es-ES_tradnl" w:eastAsia="en-US"/>
              </w:rPr>
              <w:t>debe ser capaz de controlar sus emociones y evitar reaccionar de forma negativa ante cualquier tipo de provocación.</w:t>
            </w:r>
          </w:p>
          <w:p w14:paraId="00D959C8" w14:textId="77777777" w:rsidR="005B3B21" w:rsidRPr="002714E4" w:rsidRDefault="005B3B21" w:rsidP="0019108F">
            <w:pPr>
              <w:pStyle w:val="trt0xe"/>
              <w:shd w:val="clear" w:color="auto" w:fill="FFFFFF"/>
              <w:spacing w:before="0" w:beforeAutospacing="0" w:after="60" w:afterAutospacing="0"/>
              <w:ind w:left="720"/>
              <w:rPr>
                <w:rFonts w:ascii="Arial" w:eastAsiaTheme="minorHAnsi" w:hAnsi="Arial" w:cs="Arial"/>
                <w:b/>
                <w:sz w:val="20"/>
                <w:szCs w:val="18"/>
                <w:lang w:val="es-ES_tradnl" w:eastAsia="en-US"/>
              </w:rPr>
            </w:pPr>
          </w:p>
          <w:p w14:paraId="2D5610DE" w14:textId="77777777" w:rsidR="005B3B21" w:rsidRPr="002714E4" w:rsidRDefault="005B3B21" w:rsidP="005B3B21">
            <w:pPr>
              <w:pStyle w:val="Prrafodelista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Trabajo en equipo/Colaboración: </w:t>
            </w:r>
            <w:r w:rsidRPr="002714E4">
              <w:rPr>
                <w:rFonts w:ascii="Arial" w:hAnsi="Arial" w:cs="Arial"/>
                <w:bCs/>
                <w:sz w:val="20"/>
                <w:szCs w:val="18"/>
                <w:lang w:val="es-ES_tradnl"/>
              </w:rPr>
              <w:t>Debe tener la h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abilidad para producir y mantener relaciones de trabajo productivas con diversas personas y promover el trabajo en equipo y la colaboración.</w:t>
            </w:r>
          </w:p>
          <w:p w14:paraId="59D1EBDD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Apoyar un ambiente en donde los problemas, ideas e información se compartan verdaderamente.</w:t>
            </w:r>
          </w:p>
          <w:p w14:paraId="6552731C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>Actuar como un recurso disponible para las otras personas.</w:t>
            </w:r>
          </w:p>
          <w:p w14:paraId="2716D808" w14:textId="77777777" w:rsidR="005B3B21" w:rsidRPr="002714E4" w:rsidRDefault="005B3B21" w:rsidP="0019108F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  <w:p w14:paraId="326A8319" w14:textId="77777777" w:rsidR="005B3B21" w:rsidRPr="002714E4" w:rsidRDefault="005B3B21" w:rsidP="005B3B21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2714E4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Toma de decisión: </w:t>
            </w:r>
            <w:r w:rsidRPr="002714E4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Debe tomar decisiones de gran impacto para la continuidad del negocio. </w:t>
            </w:r>
            <w:r w:rsidRPr="002714E4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Elegir la mejor alternativa de entre las diferentes posibilidades. Debe tener información sobre cada una de estas alternativas y sus consecuencias.</w:t>
            </w:r>
          </w:p>
        </w:tc>
      </w:tr>
      <w:tr w:rsidR="005B3B21" w:rsidRPr="002714E4" w14:paraId="70608CC2" w14:textId="77777777" w:rsidTr="00AB66E3">
        <w:trPr>
          <w:trHeight w:val="18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03E" w14:textId="77777777" w:rsidR="005B3B21" w:rsidRPr="004E78F9" w:rsidRDefault="005B3B21" w:rsidP="0019108F">
            <w:p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b/>
                <w:sz w:val="20"/>
                <w:szCs w:val="18"/>
              </w:rPr>
              <w:lastRenderedPageBreak/>
              <w:t xml:space="preserve">Competencias / Habilidades técnicas: </w:t>
            </w:r>
          </w:p>
          <w:p w14:paraId="1ED526DF" w14:textId="77777777" w:rsidR="005B3B21" w:rsidRPr="004E78F9" w:rsidRDefault="005B3B21" w:rsidP="0019108F">
            <w:pPr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72410583" w14:textId="77777777" w:rsidR="005B3B21" w:rsidRPr="004E78F9" w:rsidRDefault="005B3B21" w:rsidP="0019108F">
            <w:pPr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437D5DE3" w14:textId="77777777" w:rsidR="005B3B21" w:rsidRPr="004E78F9" w:rsidRDefault="005B3B21" w:rsidP="0019108F">
            <w:pPr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3274A8FF" w14:textId="77777777" w:rsidR="005B3B21" w:rsidRPr="004E78F9" w:rsidRDefault="005B3B21" w:rsidP="0019108F">
            <w:pPr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40B" w14:textId="77777777" w:rsidR="005B3B21" w:rsidRPr="004E78F9" w:rsidRDefault="005B3B21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Análisis Financiero y contable</w:t>
            </w:r>
          </w:p>
          <w:p w14:paraId="7431C2F9" w14:textId="77777777" w:rsidR="005B3B21" w:rsidRPr="004E78F9" w:rsidRDefault="005B3B21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 xml:space="preserve">Organización y planificación </w:t>
            </w:r>
          </w:p>
          <w:p w14:paraId="3411C783" w14:textId="77777777" w:rsidR="00F508FF" w:rsidRPr="004E78F9" w:rsidRDefault="00F508FF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Administración y gestión en el trabajo</w:t>
            </w:r>
          </w:p>
          <w:p w14:paraId="291FCC93" w14:textId="77777777" w:rsidR="00F508FF" w:rsidRPr="004E78F9" w:rsidRDefault="00F508FF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Planeación Estratégica de negocio</w:t>
            </w:r>
          </w:p>
          <w:p w14:paraId="43F7F107" w14:textId="77777777" w:rsidR="00F508FF" w:rsidRPr="004E78F9" w:rsidRDefault="00F508FF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Conocimientos contables, fiscales, financieros, administrativos y comerciales</w:t>
            </w:r>
          </w:p>
          <w:p w14:paraId="19E67A47" w14:textId="0608E680" w:rsidR="00F508FF" w:rsidRPr="004E78F9" w:rsidRDefault="00F508FF" w:rsidP="00F508FF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Procesos de seguridad patrimonial</w:t>
            </w:r>
          </w:p>
          <w:p w14:paraId="39EDBC60" w14:textId="5B53CA61" w:rsidR="005B3B21" w:rsidRPr="004E78F9" w:rsidRDefault="006F5320" w:rsidP="00DC4262">
            <w:pPr>
              <w:pStyle w:val="Prrafodelista"/>
              <w:numPr>
                <w:ilvl w:val="0"/>
                <w:numId w:val="38"/>
              </w:num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Procesos de riesgo y opciones de mitigación en diferentes ramos industriales y comerciales</w:t>
            </w:r>
          </w:p>
        </w:tc>
      </w:tr>
      <w:tr w:rsidR="005B3B21" w:rsidRPr="002714E4" w14:paraId="3672FB07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DF2B" w14:textId="77777777" w:rsidR="005B3B21" w:rsidRPr="004E78F9" w:rsidRDefault="005B3B21" w:rsidP="0019108F">
            <w:p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Condiciones de trabajo: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5A8" w14:textId="77777777" w:rsidR="005B3B21" w:rsidRPr="004E78F9" w:rsidRDefault="005B3B21" w:rsidP="0019108F">
            <w:p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Jornada completa (100%)</w:t>
            </w:r>
          </w:p>
          <w:p w14:paraId="67CCCA1F" w14:textId="77777777" w:rsidR="005B3B21" w:rsidRPr="004E78F9" w:rsidRDefault="005B3B21" w:rsidP="0019108F">
            <w:p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Su trabajo se realiza dentro (</w:t>
            </w:r>
            <w:r w:rsidR="00F508FF" w:rsidRPr="004E78F9">
              <w:rPr>
                <w:rFonts w:ascii="Arial" w:eastAsia="Arial" w:hAnsi="Arial" w:cs="Arial"/>
                <w:sz w:val="20"/>
                <w:szCs w:val="18"/>
              </w:rPr>
              <w:t>50</w:t>
            </w:r>
            <w:r w:rsidRPr="004E78F9">
              <w:rPr>
                <w:rFonts w:ascii="Arial" w:eastAsia="Arial" w:hAnsi="Arial" w:cs="Arial"/>
                <w:sz w:val="20"/>
                <w:szCs w:val="18"/>
              </w:rPr>
              <w:t>%) y fuera de la oficina (</w:t>
            </w:r>
            <w:r w:rsidR="00F508FF" w:rsidRPr="004E78F9">
              <w:rPr>
                <w:rFonts w:ascii="Arial" w:eastAsia="Arial" w:hAnsi="Arial" w:cs="Arial"/>
                <w:sz w:val="20"/>
                <w:szCs w:val="18"/>
              </w:rPr>
              <w:t>50</w:t>
            </w:r>
            <w:r w:rsidRPr="004E78F9">
              <w:rPr>
                <w:rFonts w:ascii="Arial" w:eastAsia="Arial" w:hAnsi="Arial" w:cs="Arial"/>
                <w:sz w:val="20"/>
                <w:szCs w:val="18"/>
              </w:rPr>
              <w:t>%)</w:t>
            </w:r>
          </w:p>
        </w:tc>
      </w:tr>
      <w:tr w:rsidR="006F5320" w:rsidRPr="002714E4" w14:paraId="50AD0BBB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479" w14:textId="643C4FF3" w:rsidR="006F5320" w:rsidRPr="004E78F9" w:rsidRDefault="006F5320" w:rsidP="0019108F">
            <w:p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Disponibilidad de viaje: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3A8" w14:textId="3976B2B4" w:rsidR="006F5320" w:rsidRPr="004E78F9" w:rsidRDefault="006F5320" w:rsidP="0019108F">
            <w:p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>Completa, Visa USA aprobada.</w:t>
            </w:r>
          </w:p>
        </w:tc>
      </w:tr>
      <w:tr w:rsidR="006F5320" w:rsidRPr="002714E4" w14:paraId="50C9877A" w14:textId="77777777" w:rsidTr="00DC426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2F3" w14:textId="392A60F3" w:rsidR="006F5320" w:rsidRPr="004E78F9" w:rsidRDefault="006F5320" w:rsidP="0019108F">
            <w:pPr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4E78F9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Idiomas: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D97" w14:textId="45F1ECF6" w:rsidR="006F5320" w:rsidRPr="004E78F9" w:rsidRDefault="006F5320" w:rsidP="0019108F">
            <w:pPr>
              <w:rPr>
                <w:rFonts w:ascii="Arial" w:eastAsia="Arial" w:hAnsi="Arial" w:cs="Arial"/>
                <w:sz w:val="20"/>
                <w:szCs w:val="18"/>
              </w:rPr>
            </w:pPr>
            <w:r w:rsidRPr="004E78F9">
              <w:rPr>
                <w:rFonts w:ascii="Arial" w:eastAsia="Arial" w:hAnsi="Arial" w:cs="Arial"/>
                <w:sz w:val="20"/>
                <w:szCs w:val="18"/>
              </w:rPr>
              <w:t xml:space="preserve">Ingles Conversacional </w:t>
            </w:r>
            <w:r w:rsidR="0081241B" w:rsidRPr="004E78F9">
              <w:rPr>
                <w:rFonts w:ascii="Arial" w:eastAsia="Arial" w:hAnsi="Arial" w:cs="Arial"/>
                <w:sz w:val="20"/>
                <w:szCs w:val="18"/>
              </w:rPr>
              <w:t>Técnico</w:t>
            </w:r>
            <w:r w:rsidRPr="004E78F9">
              <w:rPr>
                <w:rFonts w:ascii="Arial" w:eastAsia="Arial" w:hAnsi="Arial" w:cs="Arial"/>
                <w:sz w:val="20"/>
                <w:szCs w:val="18"/>
              </w:rPr>
              <w:t xml:space="preserve"> Avanzado</w:t>
            </w:r>
          </w:p>
        </w:tc>
      </w:tr>
    </w:tbl>
    <w:p w14:paraId="1979DA9B" w14:textId="77777777" w:rsidR="00AB66E3" w:rsidRDefault="00AB66E3" w:rsidP="00B05580">
      <w:pPr>
        <w:rPr>
          <w:rFonts w:ascii="Arial" w:hAnsi="Arial" w:cs="Arial"/>
          <w:b/>
          <w:sz w:val="20"/>
          <w:szCs w:val="18"/>
        </w:rPr>
      </w:pPr>
    </w:p>
    <w:p w14:paraId="399286EF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454F5F68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110BF7CB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132DE683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62F0F92B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5193CEB2" w14:textId="77777777" w:rsidR="007167AA" w:rsidRDefault="007167AA" w:rsidP="00B05580">
      <w:pPr>
        <w:rPr>
          <w:rFonts w:ascii="Arial" w:hAnsi="Arial" w:cs="Arial"/>
          <w:b/>
          <w:sz w:val="20"/>
          <w:szCs w:val="18"/>
        </w:rPr>
      </w:pPr>
    </w:p>
    <w:p w14:paraId="35A2CB2B" w14:textId="77777777" w:rsidR="00B05580" w:rsidRDefault="00B05580" w:rsidP="00B05580">
      <w:pPr>
        <w:rPr>
          <w:rFonts w:ascii="Arial" w:hAnsi="Arial" w:cs="Arial"/>
          <w:b/>
          <w:sz w:val="20"/>
          <w:szCs w:val="18"/>
        </w:rPr>
      </w:pPr>
      <w:r w:rsidRPr="002714E4">
        <w:rPr>
          <w:rFonts w:ascii="Arial" w:hAnsi="Arial" w:cs="Arial"/>
          <w:b/>
          <w:sz w:val="20"/>
          <w:szCs w:val="18"/>
        </w:rPr>
        <w:t>Estructura organizacional:</w:t>
      </w:r>
    </w:p>
    <w:p w14:paraId="0BF6F016" w14:textId="77777777" w:rsidR="00B004F9" w:rsidRPr="002714E4" w:rsidRDefault="00B004F9" w:rsidP="00B05580">
      <w:pPr>
        <w:rPr>
          <w:rFonts w:ascii="Arial" w:hAnsi="Arial" w:cs="Arial"/>
          <w:b/>
          <w:sz w:val="20"/>
          <w:szCs w:val="18"/>
        </w:rPr>
      </w:pPr>
    </w:p>
    <w:p w14:paraId="0F2CCB77" w14:textId="6A36F88B" w:rsidR="008C58EE" w:rsidRDefault="00B004F9" w:rsidP="00DC4262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74AF1BF" wp14:editId="11C6A00E">
            <wp:extent cx="6176595" cy="3895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67" cy="391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38319" w14:textId="77777777" w:rsidR="00B004F9" w:rsidRDefault="00B004F9" w:rsidP="00DC4262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550AE1A" w14:textId="77777777" w:rsidR="00B004F9" w:rsidRDefault="00B004F9" w:rsidP="00DC4262">
      <w:pPr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tbl>
      <w:tblPr>
        <w:tblStyle w:val="Tablaconcuadrcula"/>
        <w:tblW w:w="10053" w:type="dxa"/>
        <w:tblLook w:val="04A0" w:firstRow="1" w:lastRow="0" w:firstColumn="1" w:lastColumn="0" w:noHBand="0" w:noVBand="1"/>
      </w:tblPr>
      <w:tblGrid>
        <w:gridCol w:w="2016"/>
        <w:gridCol w:w="531"/>
        <w:gridCol w:w="1276"/>
        <w:gridCol w:w="207"/>
        <w:gridCol w:w="2014"/>
        <w:gridCol w:w="84"/>
        <w:gridCol w:w="813"/>
        <w:gridCol w:w="1115"/>
        <w:gridCol w:w="470"/>
        <w:gridCol w:w="1527"/>
      </w:tblGrid>
      <w:tr w:rsidR="00A3747E" w:rsidRPr="00650F49" w14:paraId="70C701E9" w14:textId="77777777" w:rsidTr="006F5320">
        <w:trPr>
          <w:trHeight w:val="336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44865711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AUTORIDAD </w:t>
            </w:r>
          </w:p>
        </w:tc>
      </w:tr>
      <w:tr w:rsidR="00A3747E" w:rsidRPr="00650F49" w14:paraId="72CBAB2C" w14:textId="77777777" w:rsidTr="00AB66E3">
        <w:trPr>
          <w:trHeight w:val="655"/>
        </w:trPr>
        <w:tc>
          <w:tcPr>
            <w:tcW w:w="3823" w:type="dxa"/>
            <w:gridSpan w:val="3"/>
            <w:hideMark/>
          </w:tcPr>
          <w:p w14:paraId="1DA14693" w14:textId="77777777" w:rsidR="00A3747E" w:rsidRPr="004E78F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4E78F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TIPO DE DECISIONES QUE PUEDE TOMAR EL PUESTO, SIN NECESIDAD DE CONSULTAR</w:t>
            </w:r>
          </w:p>
        </w:tc>
        <w:tc>
          <w:tcPr>
            <w:tcW w:w="6230" w:type="dxa"/>
            <w:gridSpan w:val="7"/>
            <w:hideMark/>
          </w:tcPr>
          <w:p w14:paraId="4F1D43DA" w14:textId="77777777" w:rsidR="00A3747E" w:rsidRPr="004E78F9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4E78F9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Estrategia comercial </w:t>
            </w:r>
          </w:p>
          <w:p w14:paraId="583F44B1" w14:textId="77777777" w:rsidR="00A3747E" w:rsidRPr="004E78F9" w:rsidRDefault="00A3747E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4E78F9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Financiamiento</w:t>
            </w:r>
          </w:p>
          <w:p w14:paraId="30C0E2DB" w14:textId="05A0F762" w:rsidR="006F5320" w:rsidRPr="004E78F9" w:rsidRDefault="006F5320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4E78F9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Pagos</w:t>
            </w:r>
          </w:p>
        </w:tc>
      </w:tr>
      <w:tr w:rsidR="00A3747E" w:rsidRPr="00650F49" w14:paraId="3F1C1FA0" w14:textId="77777777" w:rsidTr="00AB66E3">
        <w:trPr>
          <w:trHeight w:val="449"/>
        </w:trPr>
        <w:tc>
          <w:tcPr>
            <w:tcW w:w="3823" w:type="dxa"/>
            <w:gridSpan w:val="3"/>
            <w:hideMark/>
          </w:tcPr>
          <w:p w14:paraId="0A7298FF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OBJETIVO DE ESTAS DECISIONES</w:t>
            </w:r>
          </w:p>
        </w:tc>
        <w:tc>
          <w:tcPr>
            <w:tcW w:w="6230" w:type="dxa"/>
            <w:gridSpan w:val="7"/>
            <w:hideMark/>
          </w:tcPr>
          <w:p w14:paraId="6964123A" w14:textId="77777777" w:rsidR="00A3747E" w:rsidRPr="00BB0344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BB0344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Asegurar la 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rentabilidad del negocio, crecimiento y posicionamiento futuro de la empresa</w:t>
            </w:r>
          </w:p>
        </w:tc>
      </w:tr>
      <w:tr w:rsidR="00A3747E" w:rsidRPr="00650F49" w14:paraId="26AEDCA2" w14:textId="77777777" w:rsidTr="00AB66E3">
        <w:trPr>
          <w:trHeight w:val="1122"/>
        </w:trPr>
        <w:tc>
          <w:tcPr>
            <w:tcW w:w="3823" w:type="dxa"/>
            <w:gridSpan w:val="3"/>
            <w:hideMark/>
          </w:tcPr>
          <w:p w14:paraId="34F60DD3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DECISIONES QUE TOMA EL PUESTO, CONJUNTAMENTE CON OTROS</w:t>
            </w:r>
          </w:p>
        </w:tc>
        <w:tc>
          <w:tcPr>
            <w:tcW w:w="6230" w:type="dxa"/>
            <w:gridSpan w:val="7"/>
            <w:hideMark/>
          </w:tcPr>
          <w:p w14:paraId="5E7D232E" w14:textId="77777777" w:rsidR="00A3747E" w:rsidRDefault="00A3747E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Desarrollo de nuevos servicios</w:t>
            </w:r>
          </w:p>
          <w:p w14:paraId="01BB7927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Plan de inversiones</w:t>
            </w:r>
          </w:p>
          <w:p w14:paraId="10236DB1" w14:textId="77777777" w:rsidR="00A3747E" w:rsidRDefault="00A3747E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Estrategia Salarial</w:t>
            </w:r>
          </w:p>
          <w:p w14:paraId="3A33CC56" w14:textId="77777777" w:rsidR="00A3747E" w:rsidRDefault="00A3747E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Inversiones de capital </w:t>
            </w:r>
          </w:p>
          <w:p w14:paraId="6865DBD1" w14:textId="6C796572" w:rsidR="00A3747E" w:rsidRPr="00BB0344" w:rsidRDefault="00A3747E" w:rsidP="00DC4262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Estructura organizacional  </w:t>
            </w:r>
          </w:p>
        </w:tc>
      </w:tr>
      <w:tr w:rsidR="00A3747E" w:rsidRPr="00650F49" w14:paraId="509BE780" w14:textId="77777777" w:rsidTr="00AB66E3">
        <w:trPr>
          <w:trHeight w:val="499"/>
        </w:trPr>
        <w:tc>
          <w:tcPr>
            <w:tcW w:w="3823" w:type="dxa"/>
            <w:gridSpan w:val="3"/>
            <w:hideMark/>
          </w:tcPr>
          <w:p w14:paraId="1D53086C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OBJETIVO DE ESTAS DECISIONES</w:t>
            </w:r>
          </w:p>
        </w:tc>
        <w:tc>
          <w:tcPr>
            <w:tcW w:w="6230" w:type="dxa"/>
            <w:gridSpan w:val="7"/>
            <w:hideMark/>
          </w:tcPr>
          <w:p w14:paraId="1576DB59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Continuidad y rentabilidad del negocio</w:t>
            </w:r>
          </w:p>
          <w:p w14:paraId="0BC99D15" w14:textId="77777777" w:rsidR="00A3747E" w:rsidRPr="00BB0344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Diversificación para permanencia y ganar mercado</w:t>
            </w:r>
          </w:p>
        </w:tc>
      </w:tr>
      <w:tr w:rsidR="00A3747E" w:rsidRPr="00650F49" w14:paraId="7319CB33" w14:textId="77777777" w:rsidTr="006F5320">
        <w:trPr>
          <w:trHeight w:val="353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080CEE2C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MAGNITUD</w:t>
            </w:r>
          </w:p>
        </w:tc>
      </w:tr>
      <w:tr w:rsidR="00A3747E" w:rsidRPr="00650F49" w14:paraId="7CB64616" w14:textId="77777777" w:rsidTr="00AB66E3">
        <w:trPr>
          <w:trHeight w:val="298"/>
        </w:trPr>
        <w:tc>
          <w:tcPr>
            <w:tcW w:w="3823" w:type="dxa"/>
            <w:gridSpan w:val="3"/>
            <w:hideMark/>
          </w:tcPr>
          <w:p w14:paraId="3F954CBA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EL PUESTO ES RESPONSABLE DIRECTO POR</w:t>
            </w:r>
          </w:p>
        </w:tc>
        <w:tc>
          <w:tcPr>
            <w:tcW w:w="6230" w:type="dxa"/>
            <w:gridSpan w:val="7"/>
            <w:tcBorders>
              <w:bottom w:val="single" w:sz="4" w:space="0" w:color="auto"/>
            </w:tcBorders>
            <w:hideMark/>
          </w:tcPr>
          <w:p w14:paraId="5DAD564F" w14:textId="77777777" w:rsidR="00A3747E" w:rsidRDefault="00A3747E" w:rsidP="00A3747E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Estrategia comercial </w:t>
            </w:r>
          </w:p>
          <w:p w14:paraId="5DD4ED43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Margen bruto </w:t>
            </w:r>
          </w:p>
          <w:p w14:paraId="4C9F1801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Control de liquidez</w:t>
            </w:r>
          </w:p>
          <w:p w14:paraId="0E68B116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Inversiones y financiamientos</w:t>
            </w:r>
          </w:p>
          <w:p w14:paraId="615E60D9" w14:textId="77777777" w:rsidR="00A3747E" w:rsidRPr="00397310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Operación completa</w:t>
            </w:r>
          </w:p>
        </w:tc>
      </w:tr>
      <w:tr w:rsidR="00A3747E" w:rsidRPr="00650F49" w14:paraId="6EBD2FA4" w14:textId="77777777" w:rsidTr="006F5320">
        <w:trPr>
          <w:trHeight w:val="359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0A515F2E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PROCESO DE PENSAMIENTO</w:t>
            </w:r>
          </w:p>
        </w:tc>
      </w:tr>
      <w:tr w:rsidR="00A3747E" w:rsidRPr="00650F49" w14:paraId="4D5FC1AC" w14:textId="77777777" w:rsidTr="00DC4262">
        <w:trPr>
          <w:trHeight w:val="223"/>
        </w:trPr>
        <w:tc>
          <w:tcPr>
            <w:tcW w:w="2016" w:type="dxa"/>
            <w:hideMark/>
          </w:tcPr>
          <w:p w14:paraId="6AD98ECD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REPETITIVO</w:t>
            </w:r>
          </w:p>
        </w:tc>
        <w:tc>
          <w:tcPr>
            <w:tcW w:w="2014" w:type="dxa"/>
            <w:gridSpan w:val="3"/>
            <w:hideMark/>
          </w:tcPr>
          <w:p w14:paraId="374841CA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COMPARATIVO</w:t>
            </w:r>
          </w:p>
        </w:tc>
        <w:tc>
          <w:tcPr>
            <w:tcW w:w="2098" w:type="dxa"/>
            <w:gridSpan w:val="2"/>
            <w:hideMark/>
          </w:tcPr>
          <w:p w14:paraId="6A10AAD6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ADAPTATIVO</w:t>
            </w:r>
          </w:p>
        </w:tc>
        <w:tc>
          <w:tcPr>
            <w:tcW w:w="1928" w:type="dxa"/>
            <w:gridSpan w:val="2"/>
            <w:hideMark/>
          </w:tcPr>
          <w:p w14:paraId="1C76C663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INNOVADOR</w:t>
            </w:r>
          </w:p>
        </w:tc>
        <w:tc>
          <w:tcPr>
            <w:tcW w:w="1997" w:type="dxa"/>
            <w:gridSpan w:val="2"/>
            <w:hideMark/>
          </w:tcPr>
          <w:p w14:paraId="13A573FF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ORIGINAL</w:t>
            </w:r>
          </w:p>
        </w:tc>
      </w:tr>
      <w:tr w:rsidR="00A3747E" w:rsidRPr="00650F49" w14:paraId="61A666B1" w14:textId="77777777" w:rsidTr="006F5320">
        <w:trPr>
          <w:trHeight w:val="765"/>
        </w:trPr>
        <w:tc>
          <w:tcPr>
            <w:tcW w:w="2016" w:type="dxa"/>
            <w:hideMark/>
          </w:tcPr>
          <w:p w14:paraId="6D95BAA0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Aplicar soluciones prefabricadas</w:t>
            </w:r>
          </w:p>
        </w:tc>
        <w:tc>
          <w:tcPr>
            <w:tcW w:w="2014" w:type="dxa"/>
            <w:gridSpan w:val="3"/>
            <w:hideMark/>
          </w:tcPr>
          <w:p w14:paraId="24256F7B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Identificar, entender y escoger, de entre soluciones conocidas, la adecuada</w:t>
            </w:r>
          </w:p>
        </w:tc>
        <w:tc>
          <w:tcPr>
            <w:tcW w:w="2098" w:type="dxa"/>
            <w:gridSpan w:val="2"/>
            <w:hideMark/>
          </w:tcPr>
          <w:p w14:paraId="4B329621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Modificar elementos de soluciones conocidas y proponer soluciones alternativas</w:t>
            </w:r>
          </w:p>
        </w:tc>
        <w:tc>
          <w:tcPr>
            <w:tcW w:w="1928" w:type="dxa"/>
            <w:gridSpan w:val="2"/>
            <w:hideMark/>
          </w:tcPr>
          <w:p w14:paraId="6EB63EA9" w14:textId="6A02EB0B" w:rsidR="006F5320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Diseñar soluciones poco comunes, a través de la búsqueda e investigación de nuevos elementos</w:t>
            </w:r>
          </w:p>
        </w:tc>
        <w:tc>
          <w:tcPr>
            <w:tcW w:w="1997" w:type="dxa"/>
            <w:gridSpan w:val="2"/>
            <w:hideMark/>
          </w:tcPr>
          <w:p w14:paraId="608ECEF5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Concebir soluciones singulares con muy pocos o nulos antecedentes</w:t>
            </w:r>
          </w:p>
        </w:tc>
      </w:tr>
      <w:tr w:rsidR="00A3747E" w:rsidRPr="00650F49" w14:paraId="5D3DE6CF" w14:textId="77777777" w:rsidTr="00DC4262">
        <w:trPr>
          <w:trHeight w:val="301"/>
        </w:trPr>
        <w:tc>
          <w:tcPr>
            <w:tcW w:w="2016" w:type="dxa"/>
            <w:hideMark/>
          </w:tcPr>
          <w:p w14:paraId="47BE7E66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hideMark/>
          </w:tcPr>
          <w:p w14:paraId="7203F0AF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hideMark/>
          </w:tcPr>
          <w:p w14:paraId="1C355D6A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Align w:val="center"/>
            <w:hideMark/>
          </w:tcPr>
          <w:p w14:paraId="464D7E74" w14:textId="77617666" w:rsidR="00A3747E" w:rsidRPr="00650F49" w:rsidRDefault="00DC4262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997" w:type="dxa"/>
            <w:gridSpan w:val="2"/>
            <w:hideMark/>
          </w:tcPr>
          <w:p w14:paraId="25F904E7" w14:textId="5E382BC1" w:rsidR="006F5320" w:rsidRPr="00650F49" w:rsidRDefault="006F5320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47E" w:rsidRPr="00650F49" w14:paraId="0417956A" w14:textId="77777777" w:rsidTr="006F5320">
        <w:trPr>
          <w:trHeight w:val="298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2ACC8BAF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INTENSIDAD Y PRESIÓN</w:t>
            </w:r>
          </w:p>
        </w:tc>
      </w:tr>
      <w:tr w:rsidR="00A3747E" w:rsidRPr="00650F49" w14:paraId="7D695AB8" w14:textId="77777777" w:rsidTr="00DC4262">
        <w:trPr>
          <w:trHeight w:val="381"/>
        </w:trPr>
        <w:tc>
          <w:tcPr>
            <w:tcW w:w="2016" w:type="dxa"/>
            <w:hideMark/>
          </w:tcPr>
          <w:p w14:paraId="17CBB902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2014" w:type="dxa"/>
            <w:gridSpan w:val="3"/>
            <w:hideMark/>
          </w:tcPr>
          <w:p w14:paraId="7D854FB9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ACELERADA</w:t>
            </w:r>
          </w:p>
        </w:tc>
        <w:tc>
          <w:tcPr>
            <w:tcW w:w="2014" w:type="dxa"/>
            <w:hideMark/>
          </w:tcPr>
          <w:p w14:paraId="7E506FC7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APREMIANTE</w:t>
            </w:r>
          </w:p>
        </w:tc>
        <w:tc>
          <w:tcPr>
            <w:tcW w:w="2012" w:type="dxa"/>
            <w:gridSpan w:val="3"/>
            <w:hideMark/>
          </w:tcPr>
          <w:p w14:paraId="6EDD23FF" w14:textId="710823A8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EMERGENTE</w:t>
            </w:r>
          </w:p>
        </w:tc>
        <w:tc>
          <w:tcPr>
            <w:tcW w:w="1997" w:type="dxa"/>
            <w:gridSpan w:val="2"/>
            <w:hideMark/>
          </w:tcPr>
          <w:p w14:paraId="34BACD79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PERTURBADORA</w:t>
            </w:r>
          </w:p>
        </w:tc>
      </w:tr>
      <w:tr w:rsidR="00A3747E" w:rsidRPr="00650F49" w14:paraId="150DA928" w14:textId="77777777" w:rsidTr="006F5320">
        <w:trPr>
          <w:trHeight w:val="1050"/>
        </w:trPr>
        <w:tc>
          <w:tcPr>
            <w:tcW w:w="2016" w:type="dxa"/>
            <w:hideMark/>
          </w:tcPr>
          <w:p w14:paraId="4DCA34C9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Habitualmente, el trabajo se desarrolla en condiciones seguras y con poca presión</w:t>
            </w:r>
          </w:p>
        </w:tc>
        <w:tc>
          <w:tcPr>
            <w:tcW w:w="2014" w:type="dxa"/>
            <w:gridSpan w:val="3"/>
            <w:hideMark/>
          </w:tcPr>
          <w:p w14:paraId="6157EB3E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Esporádicamente el trabajo se desarrolla en condiciones que generan presión, incomodidad o aceleración</w:t>
            </w:r>
          </w:p>
        </w:tc>
        <w:tc>
          <w:tcPr>
            <w:tcW w:w="2014" w:type="dxa"/>
            <w:hideMark/>
          </w:tcPr>
          <w:p w14:paraId="04E89CC4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Continuamente el trabajo se desarrolla en condiciones </w:t>
            </w:r>
            <w:proofErr w:type="spellStart"/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tensionantes</w:t>
            </w:r>
            <w:proofErr w:type="spellEnd"/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y apremiantes que no deberán alterar la serenidad del ocupante</w:t>
            </w:r>
          </w:p>
        </w:tc>
        <w:tc>
          <w:tcPr>
            <w:tcW w:w="2012" w:type="dxa"/>
            <w:gridSpan w:val="3"/>
            <w:hideMark/>
          </w:tcPr>
          <w:p w14:paraId="6AD2CC9D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Constantemente el trabajo se desarrolla en condiciones de mucha presión y emergencia que tiende a alterar la objetividad del ocupante</w:t>
            </w:r>
          </w:p>
        </w:tc>
        <w:tc>
          <w:tcPr>
            <w:tcW w:w="1997" w:type="dxa"/>
            <w:gridSpan w:val="2"/>
            <w:hideMark/>
          </w:tcPr>
          <w:p w14:paraId="340092D4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Permanentemente el trabajo se desarrolla en condiciones altamente </w:t>
            </w:r>
            <w:proofErr w:type="spellStart"/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tensionante</w:t>
            </w:r>
            <w:proofErr w:type="spellEnd"/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y que pueden alterar la ecuanimidad del ocupante</w:t>
            </w:r>
          </w:p>
        </w:tc>
      </w:tr>
      <w:tr w:rsidR="00A3747E" w:rsidRPr="00650F49" w14:paraId="7D747666" w14:textId="77777777" w:rsidTr="00DC4262">
        <w:trPr>
          <w:trHeight w:val="310"/>
        </w:trPr>
        <w:tc>
          <w:tcPr>
            <w:tcW w:w="2016" w:type="dxa"/>
            <w:hideMark/>
          </w:tcPr>
          <w:p w14:paraId="481F2AB7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3"/>
            <w:hideMark/>
          </w:tcPr>
          <w:p w14:paraId="6EB67762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hideMark/>
          </w:tcPr>
          <w:p w14:paraId="690EE0B0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 (80%)</w:t>
            </w:r>
          </w:p>
        </w:tc>
        <w:tc>
          <w:tcPr>
            <w:tcW w:w="2012" w:type="dxa"/>
            <w:gridSpan w:val="3"/>
            <w:hideMark/>
          </w:tcPr>
          <w:p w14:paraId="7ACEA3F7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(20%)</w:t>
            </w:r>
          </w:p>
        </w:tc>
        <w:tc>
          <w:tcPr>
            <w:tcW w:w="1997" w:type="dxa"/>
            <w:gridSpan w:val="2"/>
            <w:hideMark/>
          </w:tcPr>
          <w:p w14:paraId="64752760" w14:textId="77777777" w:rsidR="00A3747E" w:rsidRPr="00650F49" w:rsidRDefault="00A3747E" w:rsidP="0019108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47E" w:rsidRPr="00650F49" w14:paraId="50C261BB" w14:textId="77777777" w:rsidTr="006F5320">
        <w:trPr>
          <w:trHeight w:val="508"/>
        </w:trPr>
        <w:tc>
          <w:tcPr>
            <w:tcW w:w="10053" w:type="dxa"/>
            <w:gridSpan w:val="10"/>
            <w:hideMark/>
          </w:tcPr>
          <w:p w14:paraId="77EF0FCD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Proceso muy sensible, depende mucho de los constantes cambios del entorno</w:t>
            </w:r>
          </w:p>
          <w:p w14:paraId="293E2947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Ante situaciones de crisis la intensidad y presión es emergente (ejemplo COVID-19)</w:t>
            </w:r>
          </w:p>
        </w:tc>
      </w:tr>
      <w:tr w:rsidR="00A3747E" w:rsidRPr="00650F49" w14:paraId="56D6A161" w14:textId="77777777" w:rsidTr="000D3A59">
        <w:trPr>
          <w:trHeight w:val="500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4C2C3413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RELACIONES INTERNAS</w:t>
            </w:r>
          </w:p>
        </w:tc>
      </w:tr>
      <w:tr w:rsidR="00A3747E" w:rsidRPr="00650F49" w14:paraId="29111A1C" w14:textId="77777777" w:rsidTr="00AB66E3">
        <w:trPr>
          <w:trHeight w:val="231"/>
        </w:trPr>
        <w:tc>
          <w:tcPr>
            <w:tcW w:w="2547" w:type="dxa"/>
            <w:gridSpan w:val="2"/>
            <w:noWrap/>
            <w:hideMark/>
          </w:tcPr>
          <w:p w14:paraId="02F9F656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 RELACIONA CON</w:t>
            </w:r>
          </w:p>
        </w:tc>
        <w:tc>
          <w:tcPr>
            <w:tcW w:w="7506" w:type="dxa"/>
            <w:gridSpan w:val="8"/>
            <w:noWrap/>
            <w:hideMark/>
          </w:tcPr>
          <w:p w14:paraId="4A6BEA87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OBJETIVO DE LA RELACIÓN</w:t>
            </w:r>
          </w:p>
        </w:tc>
      </w:tr>
      <w:tr w:rsidR="00A3747E" w:rsidRPr="00650F49" w14:paraId="16454653" w14:textId="77777777" w:rsidTr="00AB66E3">
        <w:trPr>
          <w:trHeight w:val="418"/>
        </w:trPr>
        <w:tc>
          <w:tcPr>
            <w:tcW w:w="2547" w:type="dxa"/>
            <w:gridSpan w:val="2"/>
            <w:hideMark/>
          </w:tcPr>
          <w:p w14:paraId="10235F38" w14:textId="77777777" w:rsidR="00A3747E" w:rsidRPr="000D3A59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0D3A5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Equipo de liderazgo</w:t>
            </w:r>
          </w:p>
        </w:tc>
        <w:tc>
          <w:tcPr>
            <w:tcW w:w="7506" w:type="dxa"/>
            <w:gridSpan w:val="8"/>
            <w:hideMark/>
          </w:tcPr>
          <w:p w14:paraId="38089FEA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Estrategia organizacional</w:t>
            </w:r>
          </w:p>
          <w:p w14:paraId="3DEBB32B" w14:textId="77777777" w:rsidR="00A3747E" w:rsidRPr="00C86816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Revisión de objetivos vs resultados</w:t>
            </w:r>
          </w:p>
        </w:tc>
      </w:tr>
      <w:tr w:rsidR="00A3747E" w:rsidRPr="00650F49" w14:paraId="03DC074C" w14:textId="77777777" w:rsidTr="00AB66E3">
        <w:trPr>
          <w:trHeight w:val="359"/>
        </w:trPr>
        <w:tc>
          <w:tcPr>
            <w:tcW w:w="2547" w:type="dxa"/>
            <w:gridSpan w:val="2"/>
            <w:noWrap/>
            <w:hideMark/>
          </w:tcPr>
          <w:p w14:paraId="7AA79F7D" w14:textId="01AD3A16" w:rsidR="00A3747E" w:rsidRPr="00650F49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4E78F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Re</w:t>
            </w:r>
            <w:r w:rsidR="000D3A59" w:rsidRPr="004E78F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cursos</w:t>
            </w:r>
            <w:r w:rsidRPr="004E78F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Human</w:t>
            </w:r>
            <w:r w:rsidR="000D3A59" w:rsidRPr="004E78F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</w:t>
            </w:r>
            <w:r w:rsidRPr="004E78F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 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Desarrollo organizacional</w:t>
            </w:r>
          </w:p>
        </w:tc>
        <w:tc>
          <w:tcPr>
            <w:tcW w:w="7506" w:type="dxa"/>
            <w:gridSpan w:val="8"/>
            <w:noWrap/>
            <w:hideMark/>
          </w:tcPr>
          <w:p w14:paraId="0B9E673D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Estrategia organizacional y laboral</w:t>
            </w:r>
          </w:p>
          <w:p w14:paraId="56EB4721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Estándares SST, ambiental y cumplimiento legal</w:t>
            </w:r>
          </w:p>
          <w:p w14:paraId="1B14B121" w14:textId="77777777" w:rsidR="00A3747E" w:rsidRPr="00F51ED6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Presupuesto costo gente</w:t>
            </w:r>
          </w:p>
        </w:tc>
      </w:tr>
      <w:tr w:rsidR="00A3747E" w:rsidRPr="00650F49" w14:paraId="2A7D036F" w14:textId="77777777" w:rsidTr="00AB66E3">
        <w:trPr>
          <w:trHeight w:val="359"/>
        </w:trPr>
        <w:tc>
          <w:tcPr>
            <w:tcW w:w="2547" w:type="dxa"/>
            <w:gridSpan w:val="2"/>
            <w:noWrap/>
          </w:tcPr>
          <w:p w14:paraId="2B10ACF4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Ventas</w:t>
            </w:r>
          </w:p>
        </w:tc>
        <w:tc>
          <w:tcPr>
            <w:tcW w:w="7506" w:type="dxa"/>
            <w:gridSpan w:val="8"/>
            <w:noWrap/>
          </w:tcPr>
          <w:p w14:paraId="39C7C4EA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Plan de ventas</w:t>
            </w:r>
          </w:p>
          <w:p w14:paraId="3FDA084B" w14:textId="77777777" w:rsidR="00A3747E" w:rsidRPr="00F51ED6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Estrategia nuevos servicios y posicionamiento en el mercado</w:t>
            </w:r>
          </w:p>
        </w:tc>
      </w:tr>
      <w:tr w:rsidR="00A3747E" w:rsidRPr="00650F49" w14:paraId="585392CA" w14:textId="77777777" w:rsidTr="00AB66E3">
        <w:trPr>
          <w:trHeight w:val="359"/>
        </w:trPr>
        <w:tc>
          <w:tcPr>
            <w:tcW w:w="2547" w:type="dxa"/>
            <w:gridSpan w:val="2"/>
            <w:noWrap/>
          </w:tcPr>
          <w:p w14:paraId="18F9792A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Operaciones</w:t>
            </w:r>
          </w:p>
        </w:tc>
        <w:tc>
          <w:tcPr>
            <w:tcW w:w="7506" w:type="dxa"/>
            <w:gridSpan w:val="8"/>
            <w:noWrap/>
          </w:tcPr>
          <w:p w14:paraId="35AA10CF" w14:textId="77777777" w:rsidR="00A3747E" w:rsidRPr="00F51ED6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Estándares operativos y de calidad</w:t>
            </w:r>
          </w:p>
        </w:tc>
      </w:tr>
      <w:tr w:rsidR="00A3747E" w:rsidRPr="00650F49" w14:paraId="7B93D188" w14:textId="77777777" w:rsidTr="00AB66E3">
        <w:trPr>
          <w:trHeight w:val="359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noWrap/>
          </w:tcPr>
          <w:p w14:paraId="19333510" w14:textId="77777777" w:rsidR="00A3747E" w:rsidRDefault="00A3747E" w:rsidP="0019108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Toda la organización</w:t>
            </w:r>
          </w:p>
        </w:tc>
        <w:tc>
          <w:tcPr>
            <w:tcW w:w="7506" w:type="dxa"/>
            <w:gridSpan w:val="8"/>
            <w:tcBorders>
              <w:bottom w:val="single" w:sz="4" w:space="0" w:color="auto"/>
            </w:tcBorders>
            <w:noWrap/>
          </w:tcPr>
          <w:p w14:paraId="5C876CF2" w14:textId="77777777" w:rsidR="00A3747E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Cultura organizacional y cumplimiento políticas, estándares, principios</w:t>
            </w:r>
          </w:p>
          <w:p w14:paraId="7B7611BF" w14:textId="37CD8F47" w:rsidR="00A3747E" w:rsidRPr="00F51ED6" w:rsidRDefault="00A3747E" w:rsidP="00DC4262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Clima laboral</w:t>
            </w:r>
          </w:p>
        </w:tc>
      </w:tr>
      <w:tr w:rsidR="00A3747E" w:rsidRPr="000D3A59" w14:paraId="345129C5" w14:textId="77777777" w:rsidTr="000D3A59">
        <w:trPr>
          <w:trHeight w:val="510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00BED72A" w14:textId="1376CEBA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COMITÉS Y JUNTAS FORMALES EN LOS QUE PARTICIPA</w:t>
            </w:r>
          </w:p>
        </w:tc>
      </w:tr>
      <w:tr w:rsidR="00A3747E" w:rsidRPr="00650F49" w14:paraId="54DB6D38" w14:textId="77777777" w:rsidTr="00AB66E3">
        <w:trPr>
          <w:trHeight w:val="500"/>
        </w:trPr>
        <w:tc>
          <w:tcPr>
            <w:tcW w:w="2547" w:type="dxa"/>
            <w:gridSpan w:val="2"/>
            <w:noWrap/>
            <w:hideMark/>
          </w:tcPr>
          <w:p w14:paraId="28BC374C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NOMBRE DEL COMITÉ O JUNTA</w:t>
            </w:r>
          </w:p>
        </w:tc>
        <w:tc>
          <w:tcPr>
            <w:tcW w:w="4394" w:type="dxa"/>
            <w:gridSpan w:val="5"/>
            <w:noWrap/>
            <w:hideMark/>
          </w:tcPr>
          <w:p w14:paraId="57A21D96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OBJETO DEL COMITÉ O JUNTA</w:t>
            </w:r>
          </w:p>
        </w:tc>
        <w:tc>
          <w:tcPr>
            <w:tcW w:w="1585" w:type="dxa"/>
            <w:gridSpan w:val="2"/>
            <w:noWrap/>
            <w:hideMark/>
          </w:tcPr>
          <w:p w14:paraId="0155E3D1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FUNCIÓN QUE DESEMPEÑA</w:t>
            </w:r>
          </w:p>
        </w:tc>
        <w:tc>
          <w:tcPr>
            <w:tcW w:w="1527" w:type="dxa"/>
            <w:noWrap/>
            <w:hideMark/>
          </w:tcPr>
          <w:p w14:paraId="57117C53" w14:textId="77777777" w:rsidR="00A3747E" w:rsidRPr="00650F49" w:rsidRDefault="00A3747E" w:rsidP="00DC426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PERIODICIDAD</w:t>
            </w:r>
          </w:p>
        </w:tc>
      </w:tr>
      <w:tr w:rsidR="00A3747E" w14:paraId="13E411C2" w14:textId="77777777" w:rsidTr="00AB66E3">
        <w:trPr>
          <w:trHeight w:val="680"/>
        </w:trPr>
        <w:tc>
          <w:tcPr>
            <w:tcW w:w="2547" w:type="dxa"/>
            <w:gridSpan w:val="2"/>
            <w:noWrap/>
            <w:vAlign w:val="center"/>
          </w:tcPr>
          <w:p w14:paraId="00F9E653" w14:textId="77777777" w:rsidR="00A3747E" w:rsidRPr="0027666B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Reunión de resultados compañía</w:t>
            </w:r>
          </w:p>
        </w:tc>
        <w:tc>
          <w:tcPr>
            <w:tcW w:w="4394" w:type="dxa"/>
            <w:gridSpan w:val="5"/>
          </w:tcPr>
          <w:p w14:paraId="0E059DA0" w14:textId="77777777" w:rsidR="00A3747E" w:rsidRPr="0027666B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Informar los resultados del área y las acciones para el siguiente mes o trimestre</w:t>
            </w:r>
          </w:p>
        </w:tc>
        <w:tc>
          <w:tcPr>
            <w:tcW w:w="1585" w:type="dxa"/>
            <w:gridSpan w:val="2"/>
            <w:noWrap/>
            <w:vAlign w:val="center"/>
          </w:tcPr>
          <w:p w14:paraId="087CC1B2" w14:textId="656D9232" w:rsidR="00A3747E" w:rsidRPr="0027666B" w:rsidRDefault="00A3747E" w:rsidP="0019108F">
            <w:pPr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Líder</w:t>
            </w:r>
            <w:r w:rsidR="001C137D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/ </w:t>
            </w:r>
            <w:r w:rsidR="000D3A59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</w:t>
            </w:r>
            <w:r w:rsidR="001C137D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articipante</w:t>
            </w:r>
          </w:p>
        </w:tc>
        <w:tc>
          <w:tcPr>
            <w:tcW w:w="1527" w:type="dxa"/>
            <w:noWrap/>
            <w:vAlign w:val="center"/>
          </w:tcPr>
          <w:p w14:paraId="351F7BFB" w14:textId="77777777" w:rsidR="00A3747E" w:rsidRDefault="00A3747E" w:rsidP="0019108F">
            <w:pPr>
              <w:tabs>
                <w:tab w:val="center" w:pos="664"/>
              </w:tabs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Mensual y Trimestral</w:t>
            </w:r>
          </w:p>
        </w:tc>
      </w:tr>
      <w:tr w:rsidR="00A3747E" w14:paraId="31846E6F" w14:textId="77777777" w:rsidTr="00AB66E3">
        <w:trPr>
          <w:trHeight w:val="680"/>
        </w:trPr>
        <w:tc>
          <w:tcPr>
            <w:tcW w:w="2547" w:type="dxa"/>
            <w:gridSpan w:val="2"/>
            <w:noWrap/>
            <w:vAlign w:val="center"/>
          </w:tcPr>
          <w:p w14:paraId="2F89F8D6" w14:textId="77777777" w:rsidR="00A3747E" w:rsidRPr="0027666B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Reunión con área</w:t>
            </w:r>
          </w:p>
        </w:tc>
        <w:tc>
          <w:tcPr>
            <w:tcW w:w="4394" w:type="dxa"/>
            <w:gridSpan w:val="5"/>
          </w:tcPr>
          <w:p w14:paraId="5B1BF229" w14:textId="77777777" w:rsidR="00A3747E" w:rsidRPr="0027666B" w:rsidRDefault="00A3747E" w:rsidP="0019108F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Contextualizar entorno, establecimiento de prioridades y seguimiento acciones</w:t>
            </w:r>
          </w:p>
        </w:tc>
        <w:tc>
          <w:tcPr>
            <w:tcW w:w="1585" w:type="dxa"/>
            <w:gridSpan w:val="2"/>
            <w:noWrap/>
            <w:vAlign w:val="center"/>
          </w:tcPr>
          <w:p w14:paraId="5A25EADE" w14:textId="77777777" w:rsidR="00A3747E" w:rsidRDefault="001C137D" w:rsidP="0019108F">
            <w:pPr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Líder</w:t>
            </w:r>
          </w:p>
        </w:tc>
        <w:tc>
          <w:tcPr>
            <w:tcW w:w="1527" w:type="dxa"/>
            <w:noWrap/>
            <w:vAlign w:val="center"/>
          </w:tcPr>
          <w:p w14:paraId="7BB0323E" w14:textId="77777777" w:rsidR="00A3747E" w:rsidRDefault="00A3747E" w:rsidP="0019108F">
            <w:pPr>
              <w:tabs>
                <w:tab w:val="center" w:pos="664"/>
              </w:tabs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Semanal</w:t>
            </w:r>
          </w:p>
        </w:tc>
      </w:tr>
      <w:tr w:rsidR="00A3747E" w:rsidRPr="00650F49" w14:paraId="0AAFA5F9" w14:textId="77777777" w:rsidTr="000D3A59">
        <w:trPr>
          <w:trHeight w:val="510"/>
        </w:trPr>
        <w:tc>
          <w:tcPr>
            <w:tcW w:w="10053" w:type="dxa"/>
            <w:gridSpan w:val="10"/>
            <w:shd w:val="clear" w:color="auto" w:fill="D9D9D9" w:themeFill="background1" w:themeFillShade="D9"/>
            <w:noWrap/>
            <w:vAlign w:val="center"/>
            <w:hideMark/>
          </w:tcPr>
          <w:p w14:paraId="408D602E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RELACIONES EXTERNAS</w:t>
            </w:r>
          </w:p>
        </w:tc>
      </w:tr>
      <w:tr w:rsidR="00A3747E" w:rsidRPr="00650F49" w14:paraId="5033806D" w14:textId="77777777" w:rsidTr="00AB66E3">
        <w:trPr>
          <w:trHeight w:val="271"/>
        </w:trPr>
        <w:tc>
          <w:tcPr>
            <w:tcW w:w="2547" w:type="dxa"/>
            <w:gridSpan w:val="2"/>
            <w:noWrap/>
            <w:hideMark/>
          </w:tcPr>
          <w:p w14:paraId="0F7EEC18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 RELACIONA CON</w:t>
            </w:r>
          </w:p>
        </w:tc>
        <w:tc>
          <w:tcPr>
            <w:tcW w:w="7506" w:type="dxa"/>
            <w:gridSpan w:val="8"/>
            <w:noWrap/>
            <w:hideMark/>
          </w:tcPr>
          <w:p w14:paraId="133415C2" w14:textId="77777777" w:rsidR="00A3747E" w:rsidRPr="00650F49" w:rsidRDefault="00A3747E" w:rsidP="0019108F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50F4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OBJETIVO DE LA RELACIÓN</w:t>
            </w:r>
          </w:p>
        </w:tc>
      </w:tr>
      <w:tr w:rsidR="00A3747E" w:rsidRPr="00650F49" w14:paraId="3C13634F" w14:textId="77777777" w:rsidTr="00AB66E3">
        <w:trPr>
          <w:trHeight w:val="195"/>
        </w:trPr>
        <w:tc>
          <w:tcPr>
            <w:tcW w:w="2547" w:type="dxa"/>
            <w:gridSpan w:val="2"/>
          </w:tcPr>
          <w:p w14:paraId="62D2C457" w14:textId="77777777" w:rsidR="00A3747E" w:rsidRPr="0027666B" w:rsidRDefault="001C137D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Clientes</w:t>
            </w:r>
          </w:p>
        </w:tc>
        <w:tc>
          <w:tcPr>
            <w:tcW w:w="7506" w:type="dxa"/>
            <w:gridSpan w:val="8"/>
          </w:tcPr>
          <w:p w14:paraId="4AC32947" w14:textId="77777777" w:rsidR="00A3747E" w:rsidRPr="0027666B" w:rsidRDefault="001C137D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Asegurar el servicio al cliente, entrega de servicios de calidad en tiempo y forma</w:t>
            </w:r>
          </w:p>
        </w:tc>
      </w:tr>
      <w:tr w:rsidR="00A3747E" w:rsidRPr="00650F49" w14:paraId="28D18A97" w14:textId="77777777" w:rsidTr="00AB66E3">
        <w:trPr>
          <w:trHeight w:val="135"/>
        </w:trPr>
        <w:tc>
          <w:tcPr>
            <w:tcW w:w="2547" w:type="dxa"/>
            <w:gridSpan w:val="2"/>
            <w:noWrap/>
          </w:tcPr>
          <w:p w14:paraId="4ED5915C" w14:textId="77777777" w:rsidR="00A3747E" w:rsidRPr="0027666B" w:rsidRDefault="001C137D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Proveedores</w:t>
            </w:r>
          </w:p>
        </w:tc>
        <w:tc>
          <w:tcPr>
            <w:tcW w:w="7506" w:type="dxa"/>
            <w:gridSpan w:val="8"/>
            <w:noWrap/>
          </w:tcPr>
          <w:p w14:paraId="72365115" w14:textId="77777777" w:rsidR="00A3747E" w:rsidRPr="0027666B" w:rsidRDefault="001C137D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Buscar las mejores opciones de compra</w:t>
            </w:r>
          </w:p>
        </w:tc>
      </w:tr>
      <w:tr w:rsidR="00A3747E" w:rsidRPr="00650F49" w14:paraId="62067558" w14:textId="77777777" w:rsidTr="00AB66E3">
        <w:trPr>
          <w:trHeight w:val="187"/>
        </w:trPr>
        <w:tc>
          <w:tcPr>
            <w:tcW w:w="2547" w:type="dxa"/>
            <w:gridSpan w:val="2"/>
          </w:tcPr>
          <w:p w14:paraId="09BE955B" w14:textId="77777777" w:rsidR="00A3747E" w:rsidRPr="0027666B" w:rsidRDefault="00A3747E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Empresarios del sector</w:t>
            </w:r>
          </w:p>
        </w:tc>
        <w:tc>
          <w:tcPr>
            <w:tcW w:w="7506" w:type="dxa"/>
            <w:gridSpan w:val="8"/>
          </w:tcPr>
          <w:p w14:paraId="6F747702" w14:textId="77777777" w:rsidR="00A3747E" w:rsidRPr="0027666B" w:rsidRDefault="00A3747E" w:rsidP="0019108F">
            <w:pPr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Normatividad </w:t>
            </w:r>
          </w:p>
        </w:tc>
      </w:tr>
    </w:tbl>
    <w:p w14:paraId="1536B5F7" w14:textId="77777777" w:rsidR="008C58EE" w:rsidRPr="008C58EE" w:rsidRDefault="008C58EE" w:rsidP="001C137D">
      <w:pPr>
        <w:tabs>
          <w:tab w:val="left" w:pos="3045"/>
        </w:tabs>
        <w:rPr>
          <w:rFonts w:ascii="Arial" w:hAnsi="Arial" w:cs="Arial"/>
          <w:sz w:val="20"/>
          <w:szCs w:val="20"/>
          <w:lang w:val="es-ES_tradnl"/>
        </w:rPr>
      </w:pPr>
    </w:p>
    <w:sectPr w:rsidR="008C58EE" w:rsidRPr="008C58EE" w:rsidSect="00A04B3E">
      <w:headerReference w:type="default" r:id="rId10"/>
      <w:footerReference w:type="default" r:id="rId11"/>
      <w:headerReference w:type="first" r:id="rId12"/>
      <w:pgSz w:w="12240" w:h="15840"/>
      <w:pgMar w:top="851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E3C0" w14:textId="77777777" w:rsidR="00940E58" w:rsidRDefault="00940E58" w:rsidP="00247092">
      <w:pPr>
        <w:spacing w:after="0" w:line="240" w:lineRule="auto"/>
      </w:pPr>
      <w:r>
        <w:separator/>
      </w:r>
    </w:p>
  </w:endnote>
  <w:endnote w:type="continuationSeparator" w:id="0">
    <w:p w14:paraId="69E19F15" w14:textId="77777777" w:rsidR="00940E58" w:rsidRDefault="00940E58" w:rsidP="0024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706CD" w14:textId="77777777" w:rsidR="001544A0" w:rsidRDefault="001544A0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167AA" w:rsidRPr="007167AA">
      <w:rPr>
        <w:caps/>
        <w:noProof/>
        <w:color w:val="4472C4" w:themeColor="accent1"/>
        <w:lang w:val="es-ES"/>
      </w:rPr>
      <w:t>5</w:t>
    </w:r>
    <w:r>
      <w:rPr>
        <w:caps/>
        <w:color w:val="4472C4" w:themeColor="accent1"/>
      </w:rPr>
      <w:fldChar w:fldCharType="end"/>
    </w:r>
    <w:r w:rsidR="00F31EFF">
      <w:rPr>
        <w:caps/>
        <w:color w:val="4472C4" w:themeColor="accent1"/>
      </w:rPr>
      <w:t>/</w:t>
    </w:r>
    <w:r w:rsidR="00973E87">
      <w:rPr>
        <w:caps/>
        <w:color w:val="4472C4" w:themeColor="accent1"/>
      </w:rPr>
      <w:t>5</w:t>
    </w:r>
  </w:p>
  <w:p w14:paraId="131CDBF7" w14:textId="77777777" w:rsidR="001544A0" w:rsidRDefault="001544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F023C" w14:textId="77777777" w:rsidR="00940E58" w:rsidRDefault="00940E58" w:rsidP="00247092">
      <w:pPr>
        <w:spacing w:after="0" w:line="240" w:lineRule="auto"/>
      </w:pPr>
      <w:r>
        <w:separator/>
      </w:r>
    </w:p>
  </w:footnote>
  <w:footnote w:type="continuationSeparator" w:id="0">
    <w:p w14:paraId="482A4831" w14:textId="77777777" w:rsidR="00940E58" w:rsidRDefault="00940E58" w:rsidP="0024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7788B" w14:textId="3DD965EC" w:rsidR="005674A9" w:rsidRDefault="005674A9" w:rsidP="005674A9">
    <w:pPr>
      <w:pStyle w:val="Encabezado"/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="00F508FF">
      <w:rPr>
        <w:rFonts w:ascii="Arial" w:hAnsi="Arial" w:cs="Arial"/>
        <w:b/>
        <w:bCs/>
        <w:sz w:val="18"/>
        <w:szCs w:val="18"/>
      </w:rPr>
      <w:t>Director de</w:t>
    </w:r>
    <w:r w:rsidR="00A04B3E" w:rsidRPr="00F332FD">
      <w:rPr>
        <w:rFonts w:ascii="Arial" w:hAnsi="Arial" w:cs="Arial"/>
        <w:b/>
        <w:bCs/>
        <w:sz w:val="18"/>
        <w:szCs w:val="18"/>
      </w:rPr>
      <w:t xml:space="preserve"> Finanzas</w:t>
    </w:r>
    <w:r w:rsidR="00B004F9">
      <w:rPr>
        <w:rFonts w:ascii="Arial" w:hAnsi="Arial" w:cs="Arial"/>
        <w:b/>
        <w:bCs/>
        <w:sz w:val="18"/>
        <w:szCs w:val="18"/>
      </w:rPr>
      <w:t xml:space="preserve"> y</w:t>
    </w:r>
    <w:r w:rsidR="00973E87">
      <w:rPr>
        <w:rFonts w:ascii="Arial" w:hAnsi="Arial" w:cs="Arial"/>
        <w:b/>
        <w:bCs/>
        <w:sz w:val="18"/>
        <w:szCs w:val="18"/>
      </w:rPr>
      <w:t xml:space="preserve"> consultoría</w:t>
    </w:r>
    <w:r w:rsidR="00C70A57">
      <w:rPr>
        <w:rFonts w:ascii="Arial" w:hAnsi="Arial" w:cs="Arial"/>
        <w:b/>
        <w:bCs/>
        <w:sz w:val="18"/>
        <w:szCs w:val="18"/>
      </w:rPr>
      <w:t xml:space="preserve"> </w:t>
    </w:r>
  </w:p>
  <w:p w14:paraId="6C082BF5" w14:textId="5827E1FB" w:rsidR="00E628D3" w:rsidRDefault="007167AA" w:rsidP="00E628D3">
    <w:pPr>
      <w:pStyle w:val="Encabezado"/>
      <w:jc w:val="right"/>
    </w:pPr>
    <w:r w:rsidRPr="00C9543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7AE01D" wp14:editId="01F707B8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23925" cy="194945"/>
          <wp:effectExtent l="0" t="0" r="9525" b="0"/>
          <wp:wrapSquare wrapText="bothSides"/>
          <wp:docPr id="1" name="Marcador de conteni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5" name="Marcador de contenido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969"/>
                  <a:stretch/>
                </pic:blipFill>
                <pic:spPr bwMode="auto">
                  <a:xfrm>
                    <a:off x="0" y="0"/>
                    <a:ext cx="923925" cy="194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3D58" w14:textId="77777777" w:rsidR="005674A9" w:rsidRDefault="005674A9" w:rsidP="005674A9">
    <w:pPr>
      <w:pStyle w:val="Encabezado"/>
      <w:jc w:val="right"/>
    </w:pPr>
  </w:p>
  <w:p w14:paraId="2EEB17FC" w14:textId="77777777" w:rsidR="005674A9" w:rsidRDefault="005674A9" w:rsidP="005674A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2A56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E00D45"/>
    <w:multiLevelType w:val="hybridMultilevel"/>
    <w:tmpl w:val="A184F7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E7925"/>
    <w:multiLevelType w:val="hybridMultilevel"/>
    <w:tmpl w:val="5C6AD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04E8"/>
    <w:multiLevelType w:val="hybridMultilevel"/>
    <w:tmpl w:val="936AC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D0217"/>
    <w:multiLevelType w:val="hybridMultilevel"/>
    <w:tmpl w:val="CE308C8E"/>
    <w:lvl w:ilvl="0" w:tplc="A624303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4856"/>
    <w:multiLevelType w:val="hybridMultilevel"/>
    <w:tmpl w:val="43F09EEA"/>
    <w:lvl w:ilvl="0" w:tplc="A7A4B9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B01A1"/>
    <w:multiLevelType w:val="hybridMultilevel"/>
    <w:tmpl w:val="0E7CF50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4996"/>
    <w:multiLevelType w:val="singleLevel"/>
    <w:tmpl w:val="AB02E9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/>
        <w:i w:val="0"/>
        <w:sz w:val="18"/>
        <w:u w:val="none"/>
      </w:rPr>
    </w:lvl>
  </w:abstractNum>
  <w:abstractNum w:abstractNumId="8" w15:restartNumberingAfterBreak="0">
    <w:nsid w:val="163C3EF3"/>
    <w:multiLevelType w:val="hybridMultilevel"/>
    <w:tmpl w:val="7FF0A0F4"/>
    <w:lvl w:ilvl="0" w:tplc="F12A56F8">
      <w:numFmt w:val="bullet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87043D7"/>
    <w:multiLevelType w:val="hybridMultilevel"/>
    <w:tmpl w:val="E2403D18"/>
    <w:lvl w:ilvl="0" w:tplc="15F84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D0408"/>
    <w:multiLevelType w:val="hybridMultilevel"/>
    <w:tmpl w:val="C5E45E78"/>
    <w:lvl w:ilvl="0" w:tplc="488C82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258A"/>
    <w:multiLevelType w:val="hybridMultilevel"/>
    <w:tmpl w:val="A9B61BFE"/>
    <w:lvl w:ilvl="0" w:tplc="0D0A9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0617"/>
    <w:multiLevelType w:val="hybridMultilevel"/>
    <w:tmpl w:val="184C6468"/>
    <w:lvl w:ilvl="0" w:tplc="C9E00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E02A0"/>
    <w:multiLevelType w:val="hybridMultilevel"/>
    <w:tmpl w:val="AC24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C16A0"/>
    <w:multiLevelType w:val="hybridMultilevel"/>
    <w:tmpl w:val="F17825D0"/>
    <w:lvl w:ilvl="0" w:tplc="13248E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A2A31"/>
    <w:multiLevelType w:val="hybridMultilevel"/>
    <w:tmpl w:val="3CB0BABE"/>
    <w:lvl w:ilvl="0" w:tplc="071E5D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D5319"/>
    <w:multiLevelType w:val="hybridMultilevel"/>
    <w:tmpl w:val="A1D6384A"/>
    <w:lvl w:ilvl="0" w:tplc="9B766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1CE8"/>
    <w:multiLevelType w:val="multilevel"/>
    <w:tmpl w:val="3F8A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830913"/>
    <w:multiLevelType w:val="hybridMultilevel"/>
    <w:tmpl w:val="97DEBE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88C"/>
    <w:multiLevelType w:val="hybridMultilevel"/>
    <w:tmpl w:val="60E005C6"/>
    <w:lvl w:ilvl="0" w:tplc="C9E00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B44"/>
    <w:multiLevelType w:val="hybridMultilevel"/>
    <w:tmpl w:val="0BE0FA50"/>
    <w:lvl w:ilvl="0" w:tplc="F4D061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A404D"/>
    <w:multiLevelType w:val="hybridMultilevel"/>
    <w:tmpl w:val="7068AEB6"/>
    <w:lvl w:ilvl="0" w:tplc="4D90EE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C69B6"/>
    <w:multiLevelType w:val="hybridMultilevel"/>
    <w:tmpl w:val="350C8396"/>
    <w:lvl w:ilvl="0" w:tplc="EA02F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64A06"/>
    <w:multiLevelType w:val="hybridMultilevel"/>
    <w:tmpl w:val="E9A289AE"/>
    <w:lvl w:ilvl="0" w:tplc="15E8DF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E2D7A"/>
    <w:multiLevelType w:val="hybridMultilevel"/>
    <w:tmpl w:val="9280E558"/>
    <w:lvl w:ilvl="0" w:tplc="713EDB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0392A"/>
    <w:multiLevelType w:val="hybridMultilevel"/>
    <w:tmpl w:val="E2403D18"/>
    <w:lvl w:ilvl="0" w:tplc="15F84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0006"/>
    <w:multiLevelType w:val="hybridMultilevel"/>
    <w:tmpl w:val="08AC00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B4A8C"/>
    <w:multiLevelType w:val="hybridMultilevel"/>
    <w:tmpl w:val="58422C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1465E"/>
    <w:multiLevelType w:val="hybridMultilevel"/>
    <w:tmpl w:val="44E21298"/>
    <w:lvl w:ilvl="0" w:tplc="0164A9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865D1"/>
    <w:multiLevelType w:val="hybridMultilevel"/>
    <w:tmpl w:val="AEC693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F69E7"/>
    <w:multiLevelType w:val="hybridMultilevel"/>
    <w:tmpl w:val="E2403D18"/>
    <w:lvl w:ilvl="0" w:tplc="15F84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951"/>
    <w:multiLevelType w:val="hybridMultilevel"/>
    <w:tmpl w:val="3BDA8386"/>
    <w:lvl w:ilvl="0" w:tplc="084824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70AF6"/>
    <w:multiLevelType w:val="multilevel"/>
    <w:tmpl w:val="8D5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A1FAF"/>
    <w:multiLevelType w:val="hybridMultilevel"/>
    <w:tmpl w:val="6400AFF8"/>
    <w:lvl w:ilvl="0" w:tplc="DDFA5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03F12"/>
    <w:multiLevelType w:val="hybridMultilevel"/>
    <w:tmpl w:val="EA7E929E"/>
    <w:lvl w:ilvl="0" w:tplc="D05E53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821C4"/>
    <w:multiLevelType w:val="multilevel"/>
    <w:tmpl w:val="3436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01C34"/>
    <w:multiLevelType w:val="hybridMultilevel"/>
    <w:tmpl w:val="C8E2FD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D25FC"/>
    <w:multiLevelType w:val="hybridMultilevel"/>
    <w:tmpl w:val="12FCCD0E"/>
    <w:lvl w:ilvl="0" w:tplc="5E544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563"/>
    <w:multiLevelType w:val="hybridMultilevel"/>
    <w:tmpl w:val="E7509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7013E"/>
    <w:multiLevelType w:val="hybridMultilevel"/>
    <w:tmpl w:val="5642AB22"/>
    <w:lvl w:ilvl="0" w:tplc="37F8B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27D86"/>
    <w:multiLevelType w:val="hybridMultilevel"/>
    <w:tmpl w:val="A11C4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6695B"/>
    <w:multiLevelType w:val="hybridMultilevel"/>
    <w:tmpl w:val="E2403D18"/>
    <w:lvl w:ilvl="0" w:tplc="15F84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91777"/>
    <w:multiLevelType w:val="hybridMultilevel"/>
    <w:tmpl w:val="BFA80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F3EED"/>
    <w:multiLevelType w:val="hybridMultilevel"/>
    <w:tmpl w:val="8EFE1996"/>
    <w:lvl w:ilvl="0" w:tplc="C9E00F10"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8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6"/>
  </w:num>
  <w:num w:numId="7">
    <w:abstractNumId w:val="3"/>
  </w:num>
  <w:num w:numId="8">
    <w:abstractNumId w:val="18"/>
  </w:num>
  <w:num w:numId="9">
    <w:abstractNumId w:val="22"/>
  </w:num>
  <w:num w:numId="10">
    <w:abstractNumId w:val="2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12">
    <w:abstractNumId w:val="37"/>
  </w:num>
  <w:num w:numId="13">
    <w:abstractNumId w:val="20"/>
  </w:num>
  <w:num w:numId="14">
    <w:abstractNumId w:val="7"/>
  </w:num>
  <w:num w:numId="15">
    <w:abstractNumId w:val="31"/>
  </w:num>
  <w:num w:numId="16">
    <w:abstractNumId w:val="5"/>
  </w:num>
  <w:num w:numId="17">
    <w:abstractNumId w:val="28"/>
  </w:num>
  <w:num w:numId="18">
    <w:abstractNumId w:val="15"/>
  </w:num>
  <w:num w:numId="19">
    <w:abstractNumId w:val="25"/>
  </w:num>
  <w:num w:numId="20">
    <w:abstractNumId w:val="23"/>
  </w:num>
  <w:num w:numId="21">
    <w:abstractNumId w:val="34"/>
  </w:num>
  <w:num w:numId="22">
    <w:abstractNumId w:val="11"/>
  </w:num>
  <w:num w:numId="23">
    <w:abstractNumId w:val="41"/>
  </w:num>
  <w:num w:numId="24">
    <w:abstractNumId w:val="30"/>
  </w:num>
  <w:num w:numId="25">
    <w:abstractNumId w:val="9"/>
  </w:num>
  <w:num w:numId="26">
    <w:abstractNumId w:val="33"/>
  </w:num>
  <w:num w:numId="27">
    <w:abstractNumId w:val="21"/>
  </w:num>
  <w:num w:numId="28">
    <w:abstractNumId w:val="35"/>
  </w:num>
  <w:num w:numId="29">
    <w:abstractNumId w:val="17"/>
  </w:num>
  <w:num w:numId="30">
    <w:abstractNumId w:val="12"/>
  </w:num>
  <w:num w:numId="31">
    <w:abstractNumId w:val="43"/>
  </w:num>
  <w:num w:numId="32">
    <w:abstractNumId w:val="19"/>
  </w:num>
  <w:num w:numId="33">
    <w:abstractNumId w:val="10"/>
  </w:num>
  <w:num w:numId="34">
    <w:abstractNumId w:val="39"/>
  </w:num>
  <w:num w:numId="35">
    <w:abstractNumId w:val="8"/>
  </w:num>
  <w:num w:numId="36">
    <w:abstractNumId w:val="40"/>
  </w:num>
  <w:num w:numId="37">
    <w:abstractNumId w:val="4"/>
  </w:num>
  <w:num w:numId="38">
    <w:abstractNumId w:val="36"/>
  </w:num>
  <w:num w:numId="39">
    <w:abstractNumId w:val="27"/>
  </w:num>
  <w:num w:numId="40">
    <w:abstractNumId w:val="1"/>
  </w:num>
  <w:num w:numId="41">
    <w:abstractNumId w:val="14"/>
  </w:num>
  <w:num w:numId="42">
    <w:abstractNumId w:val="42"/>
  </w:num>
  <w:num w:numId="43">
    <w:abstractNumId w:val="6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2"/>
    <w:rsid w:val="000371D9"/>
    <w:rsid w:val="00041B1C"/>
    <w:rsid w:val="000546FF"/>
    <w:rsid w:val="00072AA2"/>
    <w:rsid w:val="00095057"/>
    <w:rsid w:val="000D3A59"/>
    <w:rsid w:val="00117F73"/>
    <w:rsid w:val="00146323"/>
    <w:rsid w:val="00147CEE"/>
    <w:rsid w:val="001544A0"/>
    <w:rsid w:val="00163236"/>
    <w:rsid w:val="00194491"/>
    <w:rsid w:val="001C137D"/>
    <w:rsid w:val="001C273E"/>
    <w:rsid w:val="001F1891"/>
    <w:rsid w:val="00211860"/>
    <w:rsid w:val="00214EFE"/>
    <w:rsid w:val="00215188"/>
    <w:rsid w:val="00220408"/>
    <w:rsid w:val="00223BAB"/>
    <w:rsid w:val="00235C61"/>
    <w:rsid w:val="00243C53"/>
    <w:rsid w:val="00247092"/>
    <w:rsid w:val="00270BB9"/>
    <w:rsid w:val="00272CCD"/>
    <w:rsid w:val="002906E6"/>
    <w:rsid w:val="00293D84"/>
    <w:rsid w:val="002B32F3"/>
    <w:rsid w:val="002B7F17"/>
    <w:rsid w:val="002D7D5F"/>
    <w:rsid w:val="002F716B"/>
    <w:rsid w:val="00303117"/>
    <w:rsid w:val="00314603"/>
    <w:rsid w:val="00315822"/>
    <w:rsid w:val="00327FF9"/>
    <w:rsid w:val="00341CB3"/>
    <w:rsid w:val="00343958"/>
    <w:rsid w:val="00357770"/>
    <w:rsid w:val="003B005A"/>
    <w:rsid w:val="003B67E1"/>
    <w:rsid w:val="003D244D"/>
    <w:rsid w:val="003F15A6"/>
    <w:rsid w:val="003F5056"/>
    <w:rsid w:val="00404A8C"/>
    <w:rsid w:val="00406096"/>
    <w:rsid w:val="0040774F"/>
    <w:rsid w:val="00420E3B"/>
    <w:rsid w:val="00431EC1"/>
    <w:rsid w:val="004360F8"/>
    <w:rsid w:val="00451646"/>
    <w:rsid w:val="00451A35"/>
    <w:rsid w:val="004614FE"/>
    <w:rsid w:val="00473C05"/>
    <w:rsid w:val="00477769"/>
    <w:rsid w:val="00480854"/>
    <w:rsid w:val="00491C6C"/>
    <w:rsid w:val="00495C56"/>
    <w:rsid w:val="004A4470"/>
    <w:rsid w:val="004C7761"/>
    <w:rsid w:val="004D2360"/>
    <w:rsid w:val="004E4C84"/>
    <w:rsid w:val="004E78F9"/>
    <w:rsid w:val="00512311"/>
    <w:rsid w:val="005477A3"/>
    <w:rsid w:val="00547B21"/>
    <w:rsid w:val="0055069A"/>
    <w:rsid w:val="005532C0"/>
    <w:rsid w:val="005608AA"/>
    <w:rsid w:val="0056561D"/>
    <w:rsid w:val="005674A9"/>
    <w:rsid w:val="00595D2F"/>
    <w:rsid w:val="005A28D7"/>
    <w:rsid w:val="005A599A"/>
    <w:rsid w:val="005B3B21"/>
    <w:rsid w:val="005B7549"/>
    <w:rsid w:val="005C3714"/>
    <w:rsid w:val="005C6F87"/>
    <w:rsid w:val="005D6B9F"/>
    <w:rsid w:val="005F2F6B"/>
    <w:rsid w:val="00622246"/>
    <w:rsid w:val="00653292"/>
    <w:rsid w:val="006642FC"/>
    <w:rsid w:val="00666093"/>
    <w:rsid w:val="00690C19"/>
    <w:rsid w:val="006D2C55"/>
    <w:rsid w:val="006E41D0"/>
    <w:rsid w:val="006F47A6"/>
    <w:rsid w:val="006F5320"/>
    <w:rsid w:val="007167AA"/>
    <w:rsid w:val="007254A2"/>
    <w:rsid w:val="00741E67"/>
    <w:rsid w:val="00744A9D"/>
    <w:rsid w:val="00752AE5"/>
    <w:rsid w:val="00760B32"/>
    <w:rsid w:val="00766097"/>
    <w:rsid w:val="007661BE"/>
    <w:rsid w:val="0076705F"/>
    <w:rsid w:val="00787D18"/>
    <w:rsid w:val="00791174"/>
    <w:rsid w:val="007A40E7"/>
    <w:rsid w:val="007C01A8"/>
    <w:rsid w:val="007C7460"/>
    <w:rsid w:val="008005EA"/>
    <w:rsid w:val="00805E09"/>
    <w:rsid w:val="0081241B"/>
    <w:rsid w:val="008170AC"/>
    <w:rsid w:val="008426F3"/>
    <w:rsid w:val="00845FF6"/>
    <w:rsid w:val="00852D1A"/>
    <w:rsid w:val="00867CF7"/>
    <w:rsid w:val="00880D65"/>
    <w:rsid w:val="00886D0B"/>
    <w:rsid w:val="008C58EE"/>
    <w:rsid w:val="008E01DA"/>
    <w:rsid w:val="008F12EE"/>
    <w:rsid w:val="00911419"/>
    <w:rsid w:val="00940E58"/>
    <w:rsid w:val="00971CB2"/>
    <w:rsid w:val="00973E87"/>
    <w:rsid w:val="009755FA"/>
    <w:rsid w:val="009B12F4"/>
    <w:rsid w:val="009B56BF"/>
    <w:rsid w:val="009B5855"/>
    <w:rsid w:val="009D0AA8"/>
    <w:rsid w:val="009E502C"/>
    <w:rsid w:val="009E6815"/>
    <w:rsid w:val="00A04B3E"/>
    <w:rsid w:val="00A07964"/>
    <w:rsid w:val="00A3126A"/>
    <w:rsid w:val="00A3747E"/>
    <w:rsid w:val="00A614D3"/>
    <w:rsid w:val="00A67A44"/>
    <w:rsid w:val="00A74FA2"/>
    <w:rsid w:val="00AA23EE"/>
    <w:rsid w:val="00AB66E3"/>
    <w:rsid w:val="00AC76E8"/>
    <w:rsid w:val="00AD1B99"/>
    <w:rsid w:val="00AE55C0"/>
    <w:rsid w:val="00AF1001"/>
    <w:rsid w:val="00AF735D"/>
    <w:rsid w:val="00B004F9"/>
    <w:rsid w:val="00B02AC1"/>
    <w:rsid w:val="00B05580"/>
    <w:rsid w:val="00B1256A"/>
    <w:rsid w:val="00B1555C"/>
    <w:rsid w:val="00B2149B"/>
    <w:rsid w:val="00B4323F"/>
    <w:rsid w:val="00B46E1B"/>
    <w:rsid w:val="00B810C6"/>
    <w:rsid w:val="00B95C2D"/>
    <w:rsid w:val="00BA28E8"/>
    <w:rsid w:val="00BA2F85"/>
    <w:rsid w:val="00BA3090"/>
    <w:rsid w:val="00BC3A99"/>
    <w:rsid w:val="00BF5600"/>
    <w:rsid w:val="00C32812"/>
    <w:rsid w:val="00C70A57"/>
    <w:rsid w:val="00C814AC"/>
    <w:rsid w:val="00C8331F"/>
    <w:rsid w:val="00C87FBA"/>
    <w:rsid w:val="00CA1BAE"/>
    <w:rsid w:val="00CA505F"/>
    <w:rsid w:val="00CD6E57"/>
    <w:rsid w:val="00D03586"/>
    <w:rsid w:val="00D053E6"/>
    <w:rsid w:val="00D179DF"/>
    <w:rsid w:val="00D30961"/>
    <w:rsid w:val="00D31000"/>
    <w:rsid w:val="00D35AD3"/>
    <w:rsid w:val="00D46ABE"/>
    <w:rsid w:val="00D536A2"/>
    <w:rsid w:val="00D6760E"/>
    <w:rsid w:val="00D7120A"/>
    <w:rsid w:val="00DA07E6"/>
    <w:rsid w:val="00DA2066"/>
    <w:rsid w:val="00DC1688"/>
    <w:rsid w:val="00DC2BE4"/>
    <w:rsid w:val="00DC4262"/>
    <w:rsid w:val="00DD41B1"/>
    <w:rsid w:val="00DD6454"/>
    <w:rsid w:val="00E602D4"/>
    <w:rsid w:val="00E61EAD"/>
    <w:rsid w:val="00E628D3"/>
    <w:rsid w:val="00E75509"/>
    <w:rsid w:val="00E96C6F"/>
    <w:rsid w:val="00EF463A"/>
    <w:rsid w:val="00F0235E"/>
    <w:rsid w:val="00F31BAD"/>
    <w:rsid w:val="00F31EFF"/>
    <w:rsid w:val="00F332FD"/>
    <w:rsid w:val="00F464AF"/>
    <w:rsid w:val="00F508FF"/>
    <w:rsid w:val="00F54C9E"/>
    <w:rsid w:val="00FA2B9C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BF13"/>
  <w15:chartTrackingRefBased/>
  <w15:docId w15:val="{12D5A675-575F-4A64-AFCD-9F5D5EC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092"/>
  </w:style>
  <w:style w:type="paragraph" w:styleId="Piedepgina">
    <w:name w:val="footer"/>
    <w:basedOn w:val="Normal"/>
    <w:link w:val="PiedepginaCar"/>
    <w:uiPriority w:val="99"/>
    <w:unhideWhenUsed/>
    <w:rsid w:val="00247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092"/>
  </w:style>
  <w:style w:type="table" w:styleId="Tablaconcuadrcula">
    <w:name w:val="Table Grid"/>
    <w:basedOn w:val="Tablanormal"/>
    <w:uiPriority w:val="39"/>
    <w:rsid w:val="0024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2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05F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FA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B972-F934-465F-9F25-DDE8B376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Leon</dc:creator>
  <cp:keywords/>
  <dc:description/>
  <cp:lastModifiedBy>usuario</cp:lastModifiedBy>
  <cp:revision>2</cp:revision>
  <dcterms:created xsi:type="dcterms:W3CDTF">2021-08-24T21:38:00Z</dcterms:created>
  <dcterms:modified xsi:type="dcterms:W3CDTF">2021-08-24T21:38:00Z</dcterms:modified>
</cp:coreProperties>
</file>