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E55DB" w14:textId="3273D61D" w:rsidR="009F0A55" w:rsidRDefault="0074331D" w:rsidP="0074331D">
      <w:pPr>
        <w:jc w:val="center"/>
      </w:pPr>
      <w:r>
        <w:t>ESTRUCTURA MÍNMA DE UNA GUIA EBR</w:t>
      </w:r>
    </w:p>
    <w:p w14:paraId="4630CD28" w14:textId="77777777" w:rsidR="0074331D" w:rsidRDefault="0074331D"/>
    <w:p w14:paraId="070AF1B7" w14:textId="1CFB1DC9" w:rsidR="0074331D" w:rsidRDefault="0074331D" w:rsidP="0074331D">
      <w:r>
        <w:t>1.</w:t>
      </w:r>
      <w:r>
        <w:tab/>
        <w:t>INTRODU</w:t>
      </w:r>
      <w:r>
        <w:t>CCIÓN</w:t>
      </w:r>
    </w:p>
    <w:p w14:paraId="3E6F6D60" w14:textId="77777777" w:rsidR="0074331D" w:rsidRDefault="0074331D" w:rsidP="0074331D"/>
    <w:p w14:paraId="49E7AB02" w14:textId="1B4EF08F" w:rsidR="0074331D" w:rsidRDefault="0074331D" w:rsidP="0074331D">
      <w:r>
        <w:t>2.</w:t>
      </w:r>
      <w:r>
        <w:tab/>
        <w:t>OBJETIVO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18443DAD" w14:textId="77777777" w:rsidR="0074331D" w:rsidRDefault="0074331D" w:rsidP="0074331D"/>
    <w:p w14:paraId="57984809" w14:textId="53C3C408" w:rsidR="0074331D" w:rsidRDefault="0074331D" w:rsidP="0074331D">
      <w:r>
        <w:t>3.</w:t>
      </w:r>
      <w:r>
        <w:tab/>
        <w:t>DEFINICIONES</w:t>
      </w:r>
    </w:p>
    <w:p w14:paraId="27727053" w14:textId="77777777" w:rsidR="0074331D" w:rsidRDefault="0074331D" w:rsidP="0074331D"/>
    <w:p w14:paraId="08107915" w14:textId="0CFED65D" w:rsidR="0074331D" w:rsidRDefault="0074331D" w:rsidP="0074331D">
      <w:r>
        <w:t>4.</w:t>
      </w:r>
      <w:r>
        <w:tab/>
        <w:t>ALCANC</w:t>
      </w:r>
      <w:r>
        <w:t>E</w:t>
      </w:r>
    </w:p>
    <w:p w14:paraId="35B78581" w14:textId="77777777" w:rsidR="0074331D" w:rsidRDefault="0074331D" w:rsidP="0074331D"/>
    <w:p w14:paraId="7B01DF1C" w14:textId="6C4BDF04" w:rsidR="0074331D" w:rsidRDefault="0074331D" w:rsidP="0074331D">
      <w:r>
        <w:t>5.</w:t>
      </w:r>
      <w:r>
        <w:tab/>
        <w:t>MARCO NORMATIV</w:t>
      </w:r>
      <w:r>
        <w:t>O</w:t>
      </w:r>
    </w:p>
    <w:p w14:paraId="2006844F" w14:textId="77777777" w:rsidR="0074331D" w:rsidRDefault="0074331D" w:rsidP="0074331D"/>
    <w:p w14:paraId="11D93620" w14:textId="5C8972D0" w:rsidR="0074331D" w:rsidRDefault="0074331D" w:rsidP="0074331D">
      <w:r>
        <w:t>6.</w:t>
      </w:r>
      <w:r>
        <w:tab/>
        <w:t>METODOLOGIA</w:t>
      </w:r>
    </w:p>
    <w:p w14:paraId="54FE3454" w14:textId="77777777" w:rsidR="0074331D" w:rsidRDefault="0074331D" w:rsidP="0074331D">
      <w:pPr>
        <w:ind w:left="624"/>
      </w:pPr>
      <w:r>
        <w:t>6.1</w:t>
      </w:r>
      <w:r>
        <w:tab/>
        <w:t>Diseño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2A5807" w14:textId="5C43D319" w:rsidR="0074331D" w:rsidRDefault="0074331D" w:rsidP="0074331D">
      <w:pPr>
        <w:ind w:left="907"/>
      </w:pPr>
      <w:r>
        <w:t>6.1.1</w:t>
      </w:r>
      <w:r>
        <w:tab/>
        <w:t>Medición de riesgos</w:t>
      </w:r>
    </w:p>
    <w:p w14:paraId="59DFFA9C" w14:textId="009E150F" w:rsidR="0074331D" w:rsidRDefault="0074331D" w:rsidP="0074331D">
      <w:pPr>
        <w:ind w:left="907"/>
      </w:pPr>
      <w:r>
        <w:t>6.1.2</w:t>
      </w:r>
      <w:r>
        <w:tab/>
        <w:t>Mitigantes</w:t>
      </w:r>
    </w:p>
    <w:p w14:paraId="38B73BF7" w14:textId="31064DB6" w:rsidR="0074331D" w:rsidRDefault="0074331D" w:rsidP="0074331D">
      <w:pPr>
        <w:ind w:firstLine="624"/>
      </w:pPr>
      <w:r>
        <w:t>6.2 Implementación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845376" w14:textId="77777777" w:rsidR="0074331D" w:rsidRDefault="0074331D" w:rsidP="0074331D">
      <w:pPr>
        <w:ind w:firstLine="624"/>
      </w:pPr>
      <w:r>
        <w:t>6.3 Valoración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413E45" w14:textId="77777777" w:rsidR="0074331D" w:rsidRDefault="0074331D" w:rsidP="0074331D"/>
    <w:p w14:paraId="3782C2D0" w14:textId="6A86DE59" w:rsidR="0074331D" w:rsidRDefault="0074331D" w:rsidP="0074331D">
      <w:r>
        <w:t>7.</w:t>
      </w:r>
      <w:r>
        <w:tab/>
        <w:t xml:space="preserve">DISEÑO E IDENTIFICACIÓN DE LOS ELEMENTOS DE RIESGOS </w:t>
      </w:r>
    </w:p>
    <w:p w14:paraId="2E788373" w14:textId="77777777" w:rsidR="0074331D" w:rsidRDefault="0074331D" w:rsidP="0074331D">
      <w:pPr>
        <w:ind w:firstLine="708"/>
      </w:pPr>
      <w:r>
        <w:t>Y SUS CORRESPONDIENTES INDICADORES</w:t>
      </w:r>
    </w:p>
    <w:p w14:paraId="60579D1B" w14:textId="77777777" w:rsidR="0074331D" w:rsidRDefault="0074331D" w:rsidP="0074331D">
      <w:pPr>
        <w:ind w:left="680"/>
      </w:pPr>
      <w:r>
        <w:t>7.1</w:t>
      </w:r>
      <w:r>
        <w:tab/>
        <w:t>Identificación de los elementos de riesgo</w:t>
      </w:r>
    </w:p>
    <w:p w14:paraId="1C32F5D8" w14:textId="77777777" w:rsidR="0074331D" w:rsidRDefault="0074331D" w:rsidP="0074331D">
      <w:pPr>
        <w:ind w:left="680"/>
      </w:pPr>
      <w:r>
        <w:t>7.2</w:t>
      </w:r>
      <w:r>
        <w:tab/>
        <w:t>Identificación de los indicadores de riesgo</w:t>
      </w:r>
    </w:p>
    <w:p w14:paraId="6A0E1B8F" w14:textId="77777777" w:rsidR="0074331D" w:rsidRDefault="0074331D" w:rsidP="0074331D">
      <w:pPr>
        <w:ind w:left="680"/>
      </w:pPr>
      <w:r>
        <w:t>7.3</w:t>
      </w:r>
      <w:r>
        <w:tab/>
        <w:t>Tabla de elementos de riesgo e Indicadores identificados</w:t>
      </w:r>
    </w:p>
    <w:p w14:paraId="3474A31D" w14:textId="77777777" w:rsidR="0074331D" w:rsidRDefault="0074331D" w:rsidP="0074331D"/>
    <w:p w14:paraId="3A4430B7" w14:textId="34EBE6E9" w:rsidR="0074331D" w:rsidRDefault="0074331D" w:rsidP="0074331D">
      <w:r>
        <w:t>8.</w:t>
      </w:r>
      <w:r>
        <w:tab/>
        <w:t>MEDICIÓN</w:t>
      </w:r>
    </w:p>
    <w:p w14:paraId="650DA84E" w14:textId="77777777" w:rsidR="0074331D" w:rsidRDefault="0074331D" w:rsidP="0074331D">
      <w:pPr>
        <w:ind w:left="680"/>
      </w:pPr>
      <w:r>
        <w:t>8.1 Método para medir riesgos</w:t>
      </w:r>
    </w:p>
    <w:p w14:paraId="57FEB1A5" w14:textId="77777777" w:rsidR="0074331D" w:rsidRDefault="0074331D" w:rsidP="0074331D">
      <w:pPr>
        <w:ind w:left="680"/>
      </w:pPr>
      <w:r>
        <w:t>8.2 Asignación de un nivel de riesgo para cada indicador</w:t>
      </w:r>
    </w:p>
    <w:p w14:paraId="60F1E3B3" w14:textId="77777777" w:rsidR="0074331D" w:rsidRDefault="0074331D" w:rsidP="0074331D">
      <w:pPr>
        <w:ind w:left="680"/>
      </w:pPr>
      <w:r>
        <w:t>8.3 Matriz de riesgo: asignar un nivel de riesgo</w:t>
      </w:r>
    </w:p>
    <w:p w14:paraId="3AB94549" w14:textId="77777777" w:rsidR="0074331D" w:rsidRDefault="0074331D" w:rsidP="0074331D">
      <w:pPr>
        <w:ind w:left="680"/>
      </w:pPr>
      <w:r>
        <w:t>(alto, medio, bajo) a cada factor.</w:t>
      </w:r>
    </w:p>
    <w:p w14:paraId="70A3D3A3" w14:textId="77777777" w:rsidR="0074331D" w:rsidRDefault="0074331D" w:rsidP="0074331D">
      <w:pPr>
        <w:ind w:left="680"/>
      </w:pPr>
      <w:r>
        <w:t>8.4 Mitigantes</w:t>
      </w:r>
    </w:p>
    <w:p w14:paraId="6701D5EC" w14:textId="77777777" w:rsidR="0074331D" w:rsidRDefault="0074331D" w:rsidP="0074331D"/>
    <w:p w14:paraId="57FB176A" w14:textId="5C9079D4" w:rsidR="0074331D" w:rsidRDefault="0074331D" w:rsidP="0074331D">
      <w:r>
        <w:t>9.</w:t>
      </w:r>
      <w:r>
        <w:tab/>
        <w:t>IMPLEMENTACIÓN</w:t>
      </w:r>
    </w:p>
    <w:p w14:paraId="4F2ACFE5" w14:textId="77777777" w:rsidR="0074331D" w:rsidRDefault="0074331D" w:rsidP="0074331D"/>
    <w:p w14:paraId="56BE1972" w14:textId="03705B5B" w:rsidR="0074331D" w:rsidRDefault="0074331D" w:rsidP="0074331D">
      <w:r>
        <w:t>10.</w:t>
      </w:r>
      <w:r>
        <w:tab/>
        <w:t>VALORACIÓ</w:t>
      </w:r>
      <w:r>
        <w:t>N</w:t>
      </w:r>
    </w:p>
    <w:p w14:paraId="55E2FF62" w14:textId="215934FD" w:rsidR="0074331D" w:rsidRDefault="0074331D" w:rsidP="0074331D"/>
    <w:p w14:paraId="006C2BB2" w14:textId="459B7041" w:rsidR="0074331D" w:rsidRDefault="0074331D" w:rsidP="0074331D">
      <w:r>
        <w:t>1</w:t>
      </w:r>
      <w:r>
        <w:t>1</w:t>
      </w:r>
      <w:r>
        <w:t>.</w:t>
      </w:r>
      <w:r>
        <w:tab/>
        <w:t>DISPOSICIONES GENERALES</w:t>
      </w:r>
    </w:p>
    <w:p w14:paraId="50D4FE04" w14:textId="62AF89D5" w:rsidR="0074331D" w:rsidRDefault="0074331D" w:rsidP="0074331D">
      <w:pPr>
        <w:ind w:left="624"/>
      </w:pPr>
      <w:r>
        <w:t>1</w:t>
      </w:r>
      <w:r>
        <w:t>1</w:t>
      </w:r>
      <w:r>
        <w:t>.1 Propuesta de cambios a la metodología</w:t>
      </w:r>
    </w:p>
    <w:p w14:paraId="1621BBB2" w14:textId="6C43445B" w:rsidR="0074331D" w:rsidRDefault="0074331D" w:rsidP="0074331D">
      <w:pPr>
        <w:ind w:left="624"/>
      </w:pPr>
      <w:r>
        <w:t>1</w:t>
      </w:r>
      <w:r>
        <w:t>1</w:t>
      </w:r>
      <w:r>
        <w:t>.2 Documentación y evidencia</w:t>
      </w:r>
    </w:p>
    <w:p w14:paraId="272A4B3F" w14:textId="4C066484" w:rsidR="0074331D" w:rsidRDefault="0074331D" w:rsidP="0074331D">
      <w:pPr>
        <w:ind w:left="624"/>
      </w:pPr>
      <w:r>
        <w:t>1</w:t>
      </w:r>
      <w:r>
        <w:t>1</w:t>
      </w:r>
      <w:r>
        <w:t>.3 Revisión anual de la GUÍA EBR</w:t>
      </w:r>
    </w:p>
    <w:p w14:paraId="1C95707A" w14:textId="77777777" w:rsidR="0074331D" w:rsidRDefault="0074331D" w:rsidP="0074331D"/>
    <w:p w14:paraId="520F8DCE" w14:textId="7ED363DD" w:rsidR="0074331D" w:rsidRDefault="0074331D" w:rsidP="0074331D">
      <w:r>
        <w:t>ANEXO: MATRIZ PARA EVALUAR RIESG</w:t>
      </w:r>
      <w:r>
        <w:t>O</w:t>
      </w:r>
    </w:p>
    <w:sectPr w:rsidR="007433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1D"/>
    <w:rsid w:val="001F276F"/>
    <w:rsid w:val="003D623D"/>
    <w:rsid w:val="00495DD1"/>
    <w:rsid w:val="0074331D"/>
    <w:rsid w:val="0082772D"/>
    <w:rsid w:val="009F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BFE18"/>
  <w15:chartTrackingRefBased/>
  <w15:docId w15:val="{7BD0F114-E1B5-4B8C-9296-5790667C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3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3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33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33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33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33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33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33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33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3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3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331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331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331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33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33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33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33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33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3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33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33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33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33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33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33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3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33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3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Corporativo D.G.</dc:creator>
  <cp:keywords/>
  <dc:description/>
  <cp:lastModifiedBy>Corporativo D.G.</cp:lastModifiedBy>
  <cp:revision>1</cp:revision>
  <dcterms:created xsi:type="dcterms:W3CDTF">2026-09-25T22:14:00Z</dcterms:created>
  <dcterms:modified xsi:type="dcterms:W3CDTF">2026-09-25T22:20:00Z</dcterms:modified>
</cp:coreProperties>
</file>