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6BAE" w14:textId="77777777" w:rsidR="003E3CFC" w:rsidRDefault="003E3CFC" w:rsidP="006C41A5">
      <w:pPr>
        <w:jc w:val="both"/>
      </w:pPr>
    </w:p>
    <w:p w14:paraId="7424155D" w14:textId="77777777" w:rsidR="00F771B6" w:rsidRDefault="00F771B6" w:rsidP="006C41A5">
      <w:pPr>
        <w:jc w:val="both"/>
      </w:pPr>
    </w:p>
    <w:p w14:paraId="276D6818" w14:textId="17B21C37" w:rsidR="00F771B6" w:rsidRDefault="00F771B6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  <w:r w:rsidRPr="00F771B6"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>NIF D-1</w:t>
      </w:r>
      <w:r w:rsidRPr="00F771B6"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 xml:space="preserve"> </w:t>
      </w:r>
      <w:r w:rsidRPr="00F771B6"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>Ingresos por contratos con clientes</w:t>
      </w:r>
    </w:p>
    <w:p w14:paraId="33B6519F" w14:textId="24DEF036" w:rsidR="00F771B6" w:rsidRDefault="00F771B6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  <w:r w:rsidRPr="00F771B6"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>NIF D-2</w:t>
      </w:r>
      <w:r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 xml:space="preserve"> </w:t>
      </w:r>
      <w:r w:rsidRPr="00F771B6"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>Costos por contratos con clientes</w:t>
      </w:r>
    </w:p>
    <w:p w14:paraId="4EE2199F" w14:textId="77777777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p w14:paraId="6A399579" w14:textId="689FFAFB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>Casos Practicos</w:t>
      </w:r>
    </w:p>
    <w:p w14:paraId="3516BE63" w14:textId="77777777" w:rsidR="00F771B6" w:rsidRDefault="00F771B6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p w14:paraId="76E2C5F9" w14:textId="416785DD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>Caso 1</w:t>
      </w:r>
    </w:p>
    <w:p w14:paraId="305B1E22" w14:textId="77777777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p w14:paraId="27F558B6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La empresa “Maquinarias CAT” ha realizado un contrato por la venta de un paquete por la venta de una maquinaria. El contrato es por un valor total de S/500000 + IGV, el mismo contiene:</w:t>
      </w:r>
    </w:p>
    <w:p w14:paraId="0A5903BB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1. Una máquina de ensamblaje</w:t>
      </w:r>
    </w:p>
    <w:p w14:paraId="13F0C699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 xml:space="preserve">2. Instalación </w:t>
      </w:r>
    </w:p>
    <w:p w14:paraId="16FF8EC3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3. Mantenimientos por 12 meses</w:t>
      </w:r>
    </w:p>
    <w:p w14:paraId="651484A3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4. Y adicional un vale de descuento para futuras compras por 35% valido por 10 días.</w:t>
      </w:r>
    </w:p>
    <w:p w14:paraId="5F314B16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Asimismo, se tiene la siguiente información:</w:t>
      </w:r>
    </w:p>
    <w:p w14:paraId="011A7E16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- El valor razonable de la maquinaria en el mercado es de S/ 350000 + IGV. Y su costo es de S/200000.</w:t>
      </w:r>
    </w:p>
    <w:p w14:paraId="7063C577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- El costo por la instalación es de S/100000 y se va a obtener un margen de 30% sobre el costo.</w:t>
      </w:r>
    </w:p>
    <w:p w14:paraId="3E9B5E44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- El costo por el mantenimiento total es de S/50000 y se va a obtener un 50% de margen sobre el mismo. El costo mensual es S/ 4167.</w:t>
      </w:r>
    </w:p>
    <w:p w14:paraId="697C3BA1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- Se sabe por estadística que las compras promedio con vale de descuento ascienden a S/25000+IGV, y aproximadamente el 80% de estos vales son efectivamente canjeados.</w:t>
      </w:r>
    </w:p>
    <w:p w14:paraId="5E088307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Se solicita:</w:t>
      </w:r>
    </w:p>
    <w:p w14:paraId="079780D5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 xml:space="preserve">1. Realice el reconocimiento de ingresos bajo los 5 pasos </w:t>
      </w:r>
      <w:proofErr w:type="gramStart"/>
      <w:r w:rsidRPr="006C41A5">
        <w:rPr>
          <w:rFonts w:ascii="Times New Roman" w:hAnsi="Times New Roman" w:cs="Times New Roman"/>
          <w:sz w:val="20"/>
          <w:szCs w:val="20"/>
          <w:lang w:val="es-ES"/>
        </w:rPr>
        <w:t>de acuerdo a</w:t>
      </w:r>
      <w:proofErr w:type="gramEnd"/>
      <w:r w:rsidRPr="006C41A5">
        <w:rPr>
          <w:rFonts w:ascii="Times New Roman" w:hAnsi="Times New Roman" w:cs="Times New Roman"/>
          <w:sz w:val="20"/>
          <w:szCs w:val="20"/>
          <w:lang w:val="es-ES"/>
        </w:rPr>
        <w:t xml:space="preserve"> la NIIF 15</w:t>
      </w:r>
    </w:p>
    <w:p w14:paraId="5A362453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3. Realice todos los asientos contables del caso que correspondan hasta el primer mes de pasado el contrato, siempre y cuando se haya entregado el equipo y se haya realizado el mantenimiento.</w:t>
      </w:r>
    </w:p>
    <w:p w14:paraId="6A1C5FCA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4. Asimismo, asuma que el vale se canjeo antes de los 10 días de plazo.</w:t>
      </w:r>
    </w:p>
    <w:p w14:paraId="5D93A7D7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>5. Determine el margen bruto de la operación al acabar el primer mes.</w:t>
      </w:r>
    </w:p>
    <w:p w14:paraId="049ACCAF" w14:textId="77777777" w:rsidR="006C41A5" w:rsidRPr="006C41A5" w:rsidRDefault="006C41A5" w:rsidP="006C41A5">
      <w:pPr>
        <w:jc w:val="both"/>
        <w:rPr>
          <w:rFonts w:ascii="Times New Roman" w:hAnsi="Times New Roman" w:cs="Times New Roman"/>
          <w:sz w:val="20"/>
          <w:szCs w:val="20"/>
        </w:rPr>
      </w:pPr>
      <w:r w:rsidRPr="006C41A5">
        <w:rPr>
          <w:rFonts w:ascii="Times New Roman" w:hAnsi="Times New Roman" w:cs="Times New Roman"/>
          <w:sz w:val="20"/>
          <w:szCs w:val="20"/>
          <w:lang w:val="es-ES"/>
        </w:rPr>
        <w:t xml:space="preserve">6. Determine el descuento estimado por la transacción </w:t>
      </w:r>
      <w:proofErr w:type="gramStart"/>
      <w:r w:rsidRPr="006C41A5">
        <w:rPr>
          <w:rFonts w:ascii="Times New Roman" w:hAnsi="Times New Roman" w:cs="Times New Roman"/>
          <w:sz w:val="20"/>
          <w:szCs w:val="20"/>
          <w:lang w:val="es-ES"/>
        </w:rPr>
        <w:t>de acuerdo a</w:t>
      </w:r>
      <w:proofErr w:type="gramEnd"/>
      <w:r w:rsidRPr="006C41A5">
        <w:rPr>
          <w:rFonts w:ascii="Times New Roman" w:hAnsi="Times New Roman" w:cs="Times New Roman"/>
          <w:sz w:val="20"/>
          <w:szCs w:val="20"/>
          <w:lang w:val="es-ES"/>
        </w:rPr>
        <w:t xml:space="preserve"> lo indicado anteriormente.</w:t>
      </w:r>
    </w:p>
    <w:p w14:paraId="7F624C0C" w14:textId="77777777" w:rsidR="00F771B6" w:rsidRDefault="00F771B6" w:rsidP="006C41A5">
      <w:pPr>
        <w:jc w:val="both"/>
        <w:rPr>
          <w:sz w:val="20"/>
          <w:szCs w:val="20"/>
        </w:rPr>
      </w:pPr>
    </w:p>
    <w:p w14:paraId="4E5835F4" w14:textId="77777777" w:rsidR="006C41A5" w:rsidRDefault="006C41A5" w:rsidP="006C41A5">
      <w:pPr>
        <w:jc w:val="both"/>
        <w:rPr>
          <w:sz w:val="20"/>
          <w:szCs w:val="20"/>
        </w:rPr>
      </w:pPr>
    </w:p>
    <w:p w14:paraId="01030A69" w14:textId="605EE043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  <w:r w:rsidRPr="006C41A5"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>Caso 2</w:t>
      </w:r>
    </w:p>
    <w:p w14:paraId="13DBE649" w14:textId="77777777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6"/>
        <w:gridCol w:w="1526"/>
        <w:gridCol w:w="1515"/>
        <w:gridCol w:w="1661"/>
        <w:gridCol w:w="2114"/>
        <w:gridCol w:w="160"/>
        <w:gridCol w:w="1569"/>
      </w:tblGrid>
      <w:tr w:rsidR="00FE33DE" w:rsidRPr="006C41A5" w14:paraId="00BA9775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A53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mes de enero del 2017 la empresa telecomunicaciones PORTA SA firma un contrato con un cliente, para</w:t>
            </w:r>
          </w:p>
        </w:tc>
      </w:tr>
      <w:tr w:rsidR="00FE33DE" w:rsidRPr="006C41A5" w14:paraId="6EB7AF2F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15A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brindarles los siguientes servicios:</w:t>
            </w:r>
          </w:p>
        </w:tc>
      </w:tr>
      <w:tr w:rsidR="00FE33DE" w:rsidRPr="006C41A5" w14:paraId="692FF076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806C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5EF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84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BD3E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C60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872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EA9C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328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00CFB052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C34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173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FE86A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Minutos ilimitados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4B9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F663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0A96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CF1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2615679F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7E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490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C7D33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 GB para navegar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6EF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1EE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98B3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C15A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24DF734E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50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A3D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60B509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WhatsApp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FCF3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D8A9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91D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41F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0952A918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3FA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5B4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87B7CA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1,000 SMS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AA0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D31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FF90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E17F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6D0418CB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BD09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C86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F1DC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419D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02D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038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8E89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E6E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7240AD97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271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 la firma del contrato entrega un celular por lanzamiento marca Samsun modelo Galaxy Note 8, cuyo costo</w:t>
            </w:r>
          </w:p>
        </w:tc>
      </w:tr>
      <w:tr w:rsidR="00FE33DE" w:rsidRPr="006C41A5" w14:paraId="467059C1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6CF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 de S/ 1,700</w:t>
            </w:r>
          </w:p>
        </w:tc>
      </w:tr>
      <w:tr w:rsidR="00FE33DE" w:rsidRPr="006C41A5" w14:paraId="1F34A150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12C9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826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C460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3C4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C8B0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B316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3590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9A0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1906C62F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385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contrato consiste en la entrega del equipo por un valor de S/ 400 que es el cobro inicial en un plan post</w:t>
            </w:r>
          </w:p>
        </w:tc>
      </w:tr>
      <w:tr w:rsidR="00FE33DE" w:rsidRPr="006C41A5" w14:paraId="42FE0C7E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C07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pago de S/ 200 mensuales por 18 meses, por el cobro de los servicios.</w:t>
            </w:r>
          </w:p>
        </w:tc>
      </w:tr>
      <w:tr w:rsidR="00FE33DE" w:rsidRPr="006C41A5" w14:paraId="3DFB634E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2780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184A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B0F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C4A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1B1A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858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075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C3FC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32CD5476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749F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F2B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Valor de mercado del equipo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598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3,000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845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871F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8CCD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39B4DF80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115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8569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Valor de mercado de los servicios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CD36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4FB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AA5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D8C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16FE88F1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F47C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21B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69C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BE6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43F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5C2D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C33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94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396C87B6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361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7843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5CA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8D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ABDF0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Mensual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97B32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 18 meses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03E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ABFA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5EB0BAD0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2E8E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C47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8302FD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Minutos ilimitados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841F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40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556E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   720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315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519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584EFA78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6CD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1D2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CB289E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 GB para navegar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26FE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30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9FD6" w14:textId="77777777" w:rsidR="006C41A5" w:rsidRPr="006C41A5" w:rsidRDefault="006C41A5" w:rsidP="00FE33DE">
            <w:pPr>
              <w:ind w:right="-137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   540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AC1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801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7831DBBE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B5D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062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18610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WhatsApp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5FB3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5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302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     90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A8CD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AFBE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6E4E3DBA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126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593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6F56A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1,000 SMS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BA3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5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166F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     90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8D59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4DE6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20915093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0C3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9FBA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852E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EAB0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E92585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651595F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1,440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8D98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D244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42A10BA1" w14:textId="77777777" w:rsidTr="00FE33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D10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A0CF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DF93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1A0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EBF3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6E1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632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AD7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E33DE" w:rsidRPr="006C41A5" w14:paraId="5D0CF604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EAF1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 determina un cobro mensual de S/ 80 por los servicios que se prestará por un tiempo de 18 meses,</w:t>
            </w:r>
          </w:p>
        </w:tc>
      </w:tr>
      <w:tr w:rsidR="00FE33DE" w:rsidRPr="006C41A5" w14:paraId="1C5E9350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E8D2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tiempo que dura el contrato que significa un total de ingresos de S/ 1,440 ; que sumados al valor del </w:t>
            </w:r>
          </w:p>
        </w:tc>
      </w:tr>
      <w:tr w:rsidR="00FE33DE" w:rsidRPr="006C41A5" w14:paraId="647D49BB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216D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equipo S/ 3,000 son S/ 4,440 que representan el 100% que distribuidos en forma proporcional conforman</w:t>
            </w:r>
          </w:p>
        </w:tc>
      </w:tr>
      <w:tr w:rsidR="00FE33DE" w:rsidRPr="006C41A5" w14:paraId="6B06DC0F" w14:textId="77777777" w:rsidTr="00FE33DE">
        <w:trPr>
          <w:trHeight w:val="32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83CB" w14:textId="77777777" w:rsidR="006C41A5" w:rsidRPr="006C41A5" w:rsidRDefault="006C41A5" w:rsidP="006C4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41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siguientes porcentajes:</w:t>
            </w:r>
          </w:p>
        </w:tc>
      </w:tr>
    </w:tbl>
    <w:p w14:paraId="21734863" w14:textId="77777777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p w14:paraId="714F5101" w14:textId="77777777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p w14:paraId="5411BC58" w14:textId="083BE6AE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  <w:t>Caso 3</w:t>
      </w:r>
    </w:p>
    <w:p w14:paraId="04AD27A5" w14:textId="77777777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p w14:paraId="26E82D5F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 xml:space="preserve">La empresa MORENOS S.A es una empresa que comercializa radios portátiles Motorola al por mayor y menos, tiene como política aceptar las devoluciones de los productos vendidos a los clientes en el caso que no estuvieran de acuerdo por cualquier motivo, a cambio la empresa comercializadora devuelve el dinero que pagaron, </w:t>
      </w:r>
      <w:proofErr w:type="gramStart"/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sino  aceptan</w:t>
      </w:r>
      <w:proofErr w:type="gramEnd"/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 xml:space="preserve"> cambiarlos con otro producto, este derecho que se le concede a los clientes cambiarlos con otro producto, tiene una vigencia de dos meses.</w:t>
      </w:r>
    </w:p>
    <w:p w14:paraId="34216A1B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 xml:space="preserve">Se tiene información </w:t>
      </w:r>
      <w:proofErr w:type="gramStart"/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de acuerdo a</w:t>
      </w:r>
      <w:proofErr w:type="gramEnd"/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 xml:space="preserve"> experiencias de los años anteriores que los clientes devuelven el producto por deficiencias o por lo que no están de acuerdo con el producto, en un promedio del 5% del total vendido.</w:t>
      </w:r>
    </w:p>
    <w:p w14:paraId="00F06A6D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Para el desarrollo del caso planteado se han tomado en cuenta los párrafos b20, b21 y b22 del apéndice B guía aplicación de la NIIF 15, que a continuación se transcribe:</w:t>
      </w:r>
    </w:p>
    <w:p w14:paraId="222F7832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s-ES" w:eastAsia="es-MX"/>
          <w14:ligatures w14:val="none"/>
        </w:rPr>
        <w:t>Párrafo B20</w:t>
      </w:r>
    </w:p>
    <w:p w14:paraId="1222CA2B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“En algunos contratos, una entidad transfiere el control de un producto a un cliente también le concede el derecho a devolver el producto por varias razones (tales como insatisfacción con el producto) y recibe cualquier combinación de lo siguiente:</w:t>
      </w:r>
    </w:p>
    <w:p w14:paraId="5BB294D8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a) Un reembolso total o parcial de cualquier contraprestación pagada;</w:t>
      </w:r>
    </w:p>
    <w:p w14:paraId="6D051405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b) Un crédito que puede aplicarse contra los importes debidos, o que se deberán a la entidad; y</w:t>
      </w:r>
    </w:p>
    <w:p w14:paraId="76DDFB79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c) Cambiarlo por otro producto”</w:t>
      </w:r>
    </w:p>
    <w:p w14:paraId="3D05544F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s-ES" w:eastAsia="es-MX"/>
          <w14:ligatures w14:val="none"/>
        </w:rPr>
        <w:t>Párrafo B21</w:t>
      </w:r>
    </w:p>
    <w:p w14:paraId="10801E36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“Para contabilizar la transferencia de productos con un derecho de devolución (y para algunos servicios que se proporcionan sujetos a reembolso), una entidad reconocerá todo lo siguiente:</w:t>
      </w:r>
    </w:p>
    <w:p w14:paraId="1E13CA59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 xml:space="preserve"> a) Un ingreso de actividades ordinarias por los productos transferidos por el importe de la contraprestación a la que la entidad espera tener derecho (por ellos, los ingresos de actividades ordinarias no se reconocerían para los productos que se espera que sean devueltos);</w:t>
      </w:r>
    </w:p>
    <w:p w14:paraId="78466BCE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 xml:space="preserve"> b) Un pasivo por reembolso; y</w:t>
      </w:r>
    </w:p>
    <w:p w14:paraId="40A2B5DF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lastRenderedPageBreak/>
        <w:t xml:space="preserve"> c) Un activo (y el correspondiente ajuste al costo de ventas) por su derecho a recuperar los productos de los clientes al establecer el pasivo por reembolso”</w:t>
      </w:r>
    </w:p>
    <w:p w14:paraId="3D280567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s-ES" w:eastAsia="es-MX"/>
          <w14:ligatures w14:val="none"/>
        </w:rPr>
        <w:t>Párrafo B22</w:t>
      </w:r>
    </w:p>
    <w:p w14:paraId="43640EA5" w14:textId="77777777" w:rsidR="006C41A5" w:rsidRPr="006C41A5" w:rsidRDefault="006C41A5" w:rsidP="006C4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6C41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s-ES" w:eastAsia="es-MX"/>
          <w14:ligatures w14:val="none"/>
        </w:rPr>
        <w:t>“El compromiso de una entidad de estar dispuesta a aceptar un producto devuelto durante el periodo de devolución no se contabilizará como una obligación de desempeño además de la obligación de proporcionar un reembolso”</w:t>
      </w:r>
    </w:p>
    <w:p w14:paraId="22DB38F0" w14:textId="77777777" w:rsid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p w14:paraId="02B26FCF" w14:textId="77777777" w:rsidR="006C41A5" w:rsidRPr="006C41A5" w:rsidRDefault="006C41A5" w:rsidP="006C41A5">
      <w:pPr>
        <w:jc w:val="both"/>
        <w:rPr>
          <w:rFonts w:ascii="Arial" w:eastAsia="Times New Roman" w:hAnsi="Arial" w:cs="Arial"/>
          <w:color w:val="000000"/>
          <w:kern w:val="0"/>
          <w:sz w:val="39"/>
          <w:szCs w:val="39"/>
          <w:lang w:eastAsia="es-MX"/>
          <w14:ligatures w14:val="none"/>
        </w:rPr>
      </w:pPr>
    </w:p>
    <w:p w14:paraId="3219BC58" w14:textId="77777777" w:rsidR="006C41A5" w:rsidRPr="00376721" w:rsidRDefault="006C41A5" w:rsidP="006C41A5">
      <w:pPr>
        <w:jc w:val="both"/>
        <w:rPr>
          <w:sz w:val="20"/>
          <w:szCs w:val="20"/>
        </w:rPr>
      </w:pPr>
    </w:p>
    <w:sectPr w:rsidR="006C41A5" w:rsidRPr="00376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B6"/>
    <w:rsid w:val="001E20F5"/>
    <w:rsid w:val="00376721"/>
    <w:rsid w:val="003E3CFC"/>
    <w:rsid w:val="00456A56"/>
    <w:rsid w:val="00511C8F"/>
    <w:rsid w:val="00697C41"/>
    <w:rsid w:val="006C41A5"/>
    <w:rsid w:val="00A7344E"/>
    <w:rsid w:val="00B50CD8"/>
    <w:rsid w:val="00CD6848"/>
    <w:rsid w:val="00F771B6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023B3"/>
  <w15:chartTrackingRefBased/>
  <w15:docId w15:val="{08075F23-F854-3446-88E9-DA04771F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771B6"/>
    <w:rPr>
      <w:color w:val="0000FF"/>
      <w:u w:val="single"/>
    </w:rPr>
  </w:style>
  <w:style w:type="paragraph" w:customStyle="1" w:styleId="nin5">
    <w:name w:val="nin5"/>
    <w:basedOn w:val="Normal"/>
    <w:rsid w:val="00F77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nin7">
    <w:name w:val="nin7"/>
    <w:basedOn w:val="Normal"/>
    <w:rsid w:val="00F77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37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ZUNIGA CARRASCO</dc:creator>
  <cp:keywords/>
  <dc:description/>
  <cp:lastModifiedBy>JORGE ZUNIGA CARRASCO</cp:lastModifiedBy>
  <cp:revision>2</cp:revision>
  <dcterms:created xsi:type="dcterms:W3CDTF">2023-10-03T20:04:00Z</dcterms:created>
  <dcterms:modified xsi:type="dcterms:W3CDTF">2023-10-03T20:04:00Z</dcterms:modified>
</cp:coreProperties>
</file>