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85C" w:rsidRPr="007D4E07" w:rsidRDefault="00D0185C" w:rsidP="00D0185C">
      <w:pPr>
        <w:autoSpaceDE w:val="0"/>
        <w:autoSpaceDN w:val="0"/>
        <w:adjustRightInd w:val="0"/>
        <w:spacing w:after="0" w:line="209" w:lineRule="exact"/>
        <w:ind w:left="40" w:right="-20"/>
        <w:jc w:val="center"/>
        <w:rPr>
          <w:rFonts w:ascii="Arial" w:hAnsi="Arial" w:cs="Arial"/>
          <w:color w:val="404040" w:themeColor="text1" w:themeTint="BF"/>
          <w:sz w:val="20"/>
          <w:szCs w:val="20"/>
        </w:rPr>
      </w:pPr>
      <w:bookmarkStart w:id="0" w:name="_GoBack"/>
      <w:bookmarkEnd w:id="0"/>
      <w:r w:rsidRPr="007D4E07">
        <w:rPr>
          <w:rFonts w:ascii="Arial" w:hAnsi="Arial" w:cs="Arial"/>
          <w:color w:val="404040" w:themeColor="text1" w:themeTint="BF"/>
          <w:sz w:val="20"/>
          <w:szCs w:val="20"/>
        </w:rPr>
        <w:t>Dictamen para efectos del Seguro Social</w:t>
      </w:r>
    </w:p>
    <w:p w:rsidR="00725CD0" w:rsidRDefault="00D0185C" w:rsidP="00D0185C">
      <w:pPr>
        <w:spacing w:line="240" w:lineRule="auto"/>
        <w:jc w:val="center"/>
        <w:rPr>
          <w:rFonts w:ascii="Arial" w:hAnsi="Arial" w:cs="Arial"/>
          <w:color w:val="404040" w:themeColor="text1" w:themeTint="BF"/>
          <w:sz w:val="1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Atestiguamientos: Balanza de comprobación</w:t>
      </w:r>
    </w:p>
    <w:tbl>
      <w:tblPr>
        <w:tblStyle w:val="Tablaconcuadrcula"/>
        <w:tblW w:w="10490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142"/>
        <w:gridCol w:w="2126"/>
        <w:gridCol w:w="3119"/>
      </w:tblGrid>
      <w:tr w:rsidR="00BF0F92" w:rsidRPr="007D4E07" w:rsidTr="003D494D">
        <w:trPr>
          <w:trHeight w:hRule="exact" w:val="284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F0F92" w:rsidRPr="007D4E07" w:rsidRDefault="00BF0F92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trámite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BF0F92" w:rsidRPr="007D4E07" w:rsidRDefault="00BF0F92" w:rsidP="00F11BD8">
            <w:pPr>
              <w:autoSpaceDE w:val="0"/>
              <w:autoSpaceDN w:val="0"/>
              <w:adjustRightInd w:val="0"/>
              <w:spacing w:line="209" w:lineRule="exact"/>
              <w:ind w:right="84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proofErr w:type="spellStart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Homoclave</w:t>
            </w:r>
            <w:proofErr w:type="spellEnd"/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 xml:space="preserve"> del </w:t>
            </w:r>
            <w:r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formato</w:t>
            </w:r>
          </w:p>
        </w:tc>
      </w:tr>
      <w:tr w:rsidR="00BF0F92" w:rsidRPr="007D4E07" w:rsidTr="00BF0F92">
        <w:trPr>
          <w:trHeight w:hRule="exact" w:val="463"/>
        </w:trPr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BF0F92" w:rsidRPr="006E573A" w:rsidRDefault="00BF0F92" w:rsidP="00F11BD8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IMSS-02-087</w:t>
            </w:r>
          </w:p>
        </w:tc>
        <w:tc>
          <w:tcPr>
            <w:tcW w:w="5245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FFFFFF" w:themeFill="background1"/>
            <w:vAlign w:val="center"/>
          </w:tcPr>
          <w:p w:rsidR="00BF0F92" w:rsidRPr="00591B1D" w:rsidRDefault="00591B1D" w:rsidP="00070203">
            <w:pPr>
              <w:jc w:val="center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591B1D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FF-IMSS-040</w:t>
            </w:r>
          </w:p>
        </w:tc>
      </w:tr>
      <w:tr w:rsidR="00581444" w:rsidRPr="007D4E07" w:rsidTr="003D494D">
        <w:trPr>
          <w:trHeight w:hRule="exact" w:val="284"/>
        </w:trPr>
        <w:tc>
          <w:tcPr>
            <w:tcW w:w="10490" w:type="dxa"/>
            <w:gridSpan w:val="4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581444" w:rsidRPr="007D4E07" w:rsidRDefault="00581444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7D4E07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Datos generales del patrón</w:t>
            </w:r>
          </w:p>
        </w:tc>
      </w:tr>
      <w:tr w:rsidR="00581444" w:rsidRPr="007D4E07" w:rsidTr="001B210A">
        <w:trPr>
          <w:trHeight w:hRule="exact" w:val="454"/>
        </w:trPr>
        <w:tc>
          <w:tcPr>
            <w:tcW w:w="5103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81444" w:rsidRPr="007D4E07" w:rsidRDefault="009229B3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581444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Nombre, denominación o razón social:</w:t>
            </w:r>
          </w:p>
          <w:p w:rsidR="00581444" w:rsidRPr="007D4E07" w:rsidRDefault="00581444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81444" w:rsidRPr="007D4E07" w:rsidRDefault="00581444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81444" w:rsidRPr="007D4E07" w:rsidRDefault="00581444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581444" w:rsidRPr="007D4E07" w:rsidRDefault="009229B3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581444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RFC:</w:t>
            </w:r>
          </w:p>
          <w:p w:rsidR="00581444" w:rsidRPr="007D4E07" w:rsidRDefault="00581444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  <w:p w:rsidR="00581444" w:rsidRPr="007D4E07" w:rsidRDefault="00581444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</w:tcPr>
          <w:p w:rsidR="00581444" w:rsidRPr="007D4E07" w:rsidRDefault="009229B3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581444" w:rsidRPr="007D4E07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Ejercicio o periodo a dictaminar:</w:t>
            </w:r>
          </w:p>
          <w:p w:rsidR="00581444" w:rsidRPr="00855920" w:rsidRDefault="009229B3" w:rsidP="009229B3">
            <w:pPr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</w:pPr>
            <w:r w:rsidRPr="00855920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  </w:t>
            </w:r>
            <w:r w:rsidR="00855920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 xml:space="preserve"> </w:t>
            </w:r>
            <w:r w:rsidR="00581444" w:rsidRPr="00855920">
              <w:rPr>
                <w:rFonts w:ascii="Arial" w:hAnsi="Arial" w:cs="Arial"/>
                <w:color w:val="404040" w:themeColor="text1" w:themeTint="BF"/>
                <w:sz w:val="12"/>
                <w:szCs w:val="12"/>
              </w:rPr>
              <w:t>Del                               Al</w:t>
            </w:r>
          </w:p>
          <w:p w:rsidR="00581444" w:rsidRPr="007D4E07" w:rsidRDefault="00581444" w:rsidP="009229B3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A31339" w:rsidRPr="00A31339" w:rsidRDefault="00A31339" w:rsidP="00581444">
      <w:pPr>
        <w:spacing w:after="0" w:line="240" w:lineRule="auto"/>
        <w:rPr>
          <w:rFonts w:ascii="Arial" w:eastAsia="Soberana Sans Light" w:hAnsi="Arial" w:cs="Arial"/>
          <w:color w:val="404040" w:themeColor="text1" w:themeTint="BF"/>
          <w:spacing w:val="-2"/>
          <w:position w:val="-1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Y="1"/>
        <w:tblOverlap w:val="never"/>
        <w:tblW w:w="10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844"/>
        <w:gridCol w:w="6809"/>
      </w:tblGrid>
      <w:tr w:rsidR="00A31339" w:rsidRPr="00A31339" w:rsidTr="003D494D">
        <w:trPr>
          <w:trHeight w:hRule="exact" w:val="573"/>
        </w:trPr>
        <w:tc>
          <w:tcPr>
            <w:tcW w:w="10495" w:type="dxa"/>
            <w:gridSpan w:val="3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auto" w:fill="A6A9A9"/>
            <w:vAlign w:val="center"/>
          </w:tcPr>
          <w:p w:rsidR="00485BBA" w:rsidRPr="00581444" w:rsidRDefault="00681A86" w:rsidP="004D3668">
            <w:pPr>
              <w:spacing w:before="60"/>
              <w:ind w:left="147" w:right="142"/>
              <w:jc w:val="both"/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</w:pPr>
            <w:r w:rsidRPr="00581444">
              <w:rPr>
                <w:rFonts w:ascii="Arial" w:hAnsi="Arial" w:cs="Arial"/>
                <w:color w:val="404040" w:themeColor="text1" w:themeTint="BF"/>
                <w:sz w:val="20"/>
                <w:szCs w:val="20"/>
              </w:rPr>
              <w:t>Deberá responder todos los atestiguamientos y en caso de indicar “No” mencionar las observaciones que estime necesarias.</w:t>
            </w:r>
          </w:p>
        </w:tc>
      </w:tr>
      <w:tr w:rsidR="00A31339" w:rsidRPr="00A31339" w:rsidTr="00F629FB">
        <w:trPr>
          <w:trHeight w:val="244"/>
        </w:trPr>
        <w:tc>
          <w:tcPr>
            <w:tcW w:w="10495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A31339" w:rsidRDefault="00485BBA" w:rsidP="00F629FB">
            <w:pPr>
              <w:spacing w:before="6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Evidencia del examen y atestiguamiento</w:t>
            </w:r>
          </w:p>
          <w:p w:rsidR="00485BBA" w:rsidRPr="00A31339" w:rsidRDefault="00485BBA" w:rsidP="00F629FB">
            <w:pPr>
              <w:spacing w:before="6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A31339" w:rsidRPr="00A31339" w:rsidTr="00F629FB">
        <w:trPr>
          <w:trHeight w:hRule="exact" w:val="134"/>
        </w:trPr>
        <w:tc>
          <w:tcPr>
            <w:tcW w:w="10495" w:type="dxa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A31339" w:rsidRDefault="00485BBA" w:rsidP="00F629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A31339" w:rsidRPr="00A31339" w:rsidTr="00F629FB">
        <w:trPr>
          <w:trHeight w:hRule="exact" w:val="278"/>
        </w:trPr>
        <w:tc>
          <w:tcPr>
            <w:tcW w:w="10495" w:type="dxa"/>
            <w:gridSpan w:val="3"/>
            <w:vMerge w:val="restart"/>
            <w:tcBorders>
              <w:top w:val="single" w:sz="4" w:space="0" w:color="B2B2B2"/>
              <w:left w:val="single" w:sz="4" w:space="0" w:color="B2B2B2"/>
              <w:right w:val="single" w:sz="4" w:space="0" w:color="B2B2B2"/>
            </w:tcBorders>
          </w:tcPr>
          <w:p w:rsidR="00485BBA" w:rsidRPr="00A31339" w:rsidRDefault="00C34F0E" w:rsidP="006B59D0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¿Obtuvo la evidencia comprobatoria suficiente para realizar el examen y atestiguamiento sobre la balanza de comprobación?</w:t>
            </w:r>
          </w:p>
          <w:p w:rsidR="00485BBA" w:rsidRPr="006B59D0" w:rsidRDefault="00485BBA" w:rsidP="006B59D0">
            <w:pPr>
              <w:spacing w:before="60" w:after="12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A31339" w:rsidRPr="00A31339" w:rsidTr="003F7F8F">
        <w:trPr>
          <w:trHeight w:val="184"/>
        </w:trPr>
        <w:tc>
          <w:tcPr>
            <w:tcW w:w="10495" w:type="dxa"/>
            <w:gridSpan w:val="3"/>
            <w:vMerge/>
            <w:tcBorders>
              <w:left w:val="single" w:sz="4" w:space="0" w:color="B2B2B2"/>
              <w:bottom w:val="single" w:sz="4" w:space="0" w:color="B2B2B2"/>
              <w:right w:val="single" w:sz="4" w:space="0" w:color="B2B2B2"/>
            </w:tcBorders>
            <w:vAlign w:val="center"/>
          </w:tcPr>
          <w:p w:rsidR="00485BBA" w:rsidRPr="00A31339" w:rsidRDefault="00485BBA" w:rsidP="00F629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A31339" w:rsidRPr="00A31339" w:rsidTr="008349AA">
        <w:trPr>
          <w:trHeight w:val="284"/>
        </w:trPr>
        <w:tc>
          <w:tcPr>
            <w:tcW w:w="1842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F2727D" w:rsidRPr="00A31339" w:rsidRDefault="00F2727D" w:rsidP="00F629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noProof/>
                <w:color w:val="404040" w:themeColor="text1" w:themeTint="BF"/>
                <w:lang w:eastAsia="es-MX"/>
              </w:rPr>
              <w:drawing>
                <wp:anchor distT="0" distB="0" distL="114300" distR="114300" simplePos="0" relativeHeight="251672576" behindDoc="0" locked="0" layoutInCell="1" allowOverlap="1" wp14:anchorId="6422538E" wp14:editId="13EC5B4F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34925</wp:posOffset>
                  </wp:positionV>
                  <wp:extent cx="143510" cy="143510"/>
                  <wp:effectExtent l="0" t="0" r="8890" b="8890"/>
                  <wp:wrapNone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</w:t>
            </w:r>
            <w:r w:rsidR="00B0178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Sí</w:t>
            </w:r>
          </w:p>
          <w:p w:rsidR="00485BBA" w:rsidRPr="00A31339" w:rsidRDefault="00485BBA" w:rsidP="00F629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A31339" w:rsidRDefault="00485BBA" w:rsidP="00F629FB">
            <w:pPr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noProof/>
                <w:color w:val="404040" w:themeColor="text1" w:themeTint="BF"/>
                <w:lang w:eastAsia="es-MX"/>
              </w:rPr>
              <w:drawing>
                <wp:anchor distT="0" distB="0" distL="114300" distR="114300" simplePos="0" relativeHeight="251673600" behindDoc="0" locked="0" layoutInCell="1" allowOverlap="1" wp14:anchorId="6D77AEAD" wp14:editId="23751FE8">
                  <wp:simplePos x="0" y="0"/>
                  <wp:positionH relativeFrom="column">
                    <wp:posOffset>334488</wp:posOffset>
                  </wp:positionH>
                  <wp:positionV relativeFrom="paragraph">
                    <wp:posOffset>32385</wp:posOffset>
                  </wp:positionV>
                  <wp:extent cx="143510" cy="143510"/>
                  <wp:effectExtent l="0" t="0" r="8890" b="889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</w:t>
            </w:r>
            <w:r w:rsidR="00F2727D"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</w:t>
            </w:r>
            <w:r w:rsidR="00B0178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</w:t>
            </w:r>
            <w:r w:rsidR="00F2727D"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No</w:t>
            </w:r>
          </w:p>
        </w:tc>
        <w:tc>
          <w:tcPr>
            <w:tcW w:w="6809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A31339" w:rsidRDefault="001D76D9" w:rsidP="00B01789">
            <w:pPr>
              <w:spacing w:before="50"/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A31339" w:rsidRPr="00A31339" w:rsidTr="006B59D0">
        <w:trPr>
          <w:trHeight w:hRule="exact" w:val="171"/>
        </w:trPr>
        <w:tc>
          <w:tcPr>
            <w:tcW w:w="1842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A31339" w:rsidRDefault="00485BBA" w:rsidP="00F629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A31339" w:rsidRDefault="00485BBA" w:rsidP="00F629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680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85BBA" w:rsidRPr="00A31339" w:rsidRDefault="00485BBA" w:rsidP="00F629FB">
            <w:pPr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  <w:tr w:rsidR="00A31339" w:rsidRPr="00A31339" w:rsidTr="008349AA">
        <w:trPr>
          <w:trHeight w:hRule="exact" w:val="28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A31339" w:rsidRDefault="00C34F0E" w:rsidP="00F629FB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Registro en la contabilidad del patrón de conceptos pagados </w:t>
            </w:r>
          </w:p>
        </w:tc>
      </w:tr>
      <w:tr w:rsidR="00A31339" w:rsidRPr="00A31339" w:rsidTr="008349AA">
        <w:trPr>
          <w:trHeight w:hRule="exact" w:val="365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A31339" w:rsidRDefault="00C34F0E" w:rsidP="00B01789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conceptos pagados a los trabajadores integrados al salario base de cotización fueron debidamente registrados en la contabilidad?</w:t>
            </w:r>
          </w:p>
        </w:tc>
      </w:tr>
      <w:tr w:rsidR="00A31339" w:rsidRPr="00A31339" w:rsidTr="008349AA">
        <w:trPr>
          <w:trHeight w:hRule="exact" w:val="284"/>
        </w:trPr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A31339" w:rsidRDefault="004E7E3C" w:rsidP="00B01789">
            <w:pPr>
              <w:tabs>
                <w:tab w:val="left" w:pos="60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noProof/>
                <w:color w:val="404040" w:themeColor="text1" w:themeTint="BF"/>
                <w:lang w:eastAsia="es-MX"/>
              </w:rPr>
              <w:drawing>
                <wp:anchor distT="0" distB="0" distL="114300" distR="114300" simplePos="0" relativeHeight="251679744" behindDoc="0" locked="0" layoutInCell="1" allowOverlap="1" wp14:anchorId="1D5071EA" wp14:editId="322ED7DB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37465</wp:posOffset>
                  </wp:positionV>
                  <wp:extent cx="143510" cy="143510"/>
                  <wp:effectExtent l="0" t="0" r="8890" b="889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78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A31339" w:rsidRDefault="004E7E3C" w:rsidP="00B01789">
            <w:pPr>
              <w:tabs>
                <w:tab w:val="left" w:pos="743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noProof/>
                <w:color w:val="404040" w:themeColor="text1" w:themeTint="BF"/>
                <w:lang w:eastAsia="es-MX"/>
              </w:rPr>
              <w:drawing>
                <wp:anchor distT="0" distB="0" distL="114300" distR="114300" simplePos="0" relativeHeight="251680768" behindDoc="0" locked="0" layoutInCell="1" allowOverlap="1" wp14:anchorId="4A1BA8BA" wp14:editId="2224BBF1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20955</wp:posOffset>
                  </wp:positionV>
                  <wp:extent cx="143510" cy="143510"/>
                  <wp:effectExtent l="0" t="0" r="8890" b="889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78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No</w:t>
            </w:r>
          </w:p>
        </w:tc>
        <w:tc>
          <w:tcPr>
            <w:tcW w:w="6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E7E3C" w:rsidRPr="00A31339" w:rsidRDefault="001D76D9" w:rsidP="00B01789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A31339" w:rsidRPr="00A31339" w:rsidTr="008349AA">
        <w:trPr>
          <w:trHeight w:hRule="exact" w:val="432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485BBA" w:rsidRPr="00A31339" w:rsidRDefault="00C34F0E" w:rsidP="00B01789">
            <w:pPr>
              <w:pStyle w:val="Prrafodelista"/>
              <w:numPr>
                <w:ilvl w:val="0"/>
                <w:numId w:val="8"/>
              </w:numPr>
              <w:spacing w:before="60" w:after="120"/>
              <w:ind w:left="431" w:right="142" w:hanging="284"/>
              <w:jc w:val="both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¿Los conceptos pagados a los trabajadores no integrados al salario base de cotización fueron debidamente registrados en la contabilidad?</w:t>
            </w:r>
          </w:p>
        </w:tc>
      </w:tr>
      <w:tr w:rsidR="00A31339" w:rsidRPr="00A31339" w:rsidTr="008349AA">
        <w:trPr>
          <w:trHeight w:hRule="exact" w:val="284"/>
        </w:trPr>
        <w:tc>
          <w:tcPr>
            <w:tcW w:w="18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92EC7" w:rsidRPr="00A31339" w:rsidRDefault="00E92EC7" w:rsidP="00B01789">
            <w:pPr>
              <w:tabs>
                <w:tab w:val="left" w:pos="555"/>
                <w:tab w:val="left" w:pos="705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noProof/>
                <w:color w:val="404040" w:themeColor="text1" w:themeTint="BF"/>
                <w:lang w:eastAsia="es-MX"/>
              </w:rPr>
              <w:drawing>
                <wp:anchor distT="0" distB="0" distL="114300" distR="114300" simplePos="0" relativeHeight="251684864" behindDoc="0" locked="0" layoutInCell="1" allowOverlap="1" wp14:anchorId="1CAB22A3" wp14:editId="6C5C784A">
                  <wp:simplePos x="0" y="0"/>
                  <wp:positionH relativeFrom="column">
                    <wp:posOffset>383540</wp:posOffset>
                  </wp:positionH>
                  <wp:positionV relativeFrom="paragraph">
                    <wp:posOffset>29845</wp:posOffset>
                  </wp:positionV>
                  <wp:extent cx="143510" cy="143510"/>
                  <wp:effectExtent l="0" t="0" r="8890" b="8890"/>
                  <wp:wrapNone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78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  Sí</w:t>
            </w:r>
          </w:p>
        </w:tc>
        <w:tc>
          <w:tcPr>
            <w:tcW w:w="1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92EC7" w:rsidRPr="00A31339" w:rsidRDefault="00E92EC7" w:rsidP="00B01789">
            <w:pPr>
              <w:tabs>
                <w:tab w:val="left" w:pos="723"/>
              </w:tabs>
              <w:spacing w:before="50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noProof/>
                <w:color w:val="404040" w:themeColor="text1" w:themeTint="BF"/>
                <w:lang w:eastAsia="es-MX"/>
              </w:rPr>
              <w:drawing>
                <wp:anchor distT="0" distB="0" distL="114300" distR="114300" simplePos="0" relativeHeight="251686912" behindDoc="0" locked="0" layoutInCell="1" allowOverlap="1" wp14:anchorId="327FAE1D" wp14:editId="6747527E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33655</wp:posOffset>
                  </wp:positionV>
                  <wp:extent cx="143510" cy="143510"/>
                  <wp:effectExtent l="0" t="0" r="8890" b="889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178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 xml:space="preserve">                    </w:t>
            </w: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No</w:t>
            </w:r>
          </w:p>
        </w:tc>
        <w:tc>
          <w:tcPr>
            <w:tcW w:w="6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92EC7" w:rsidRPr="00A31339" w:rsidRDefault="001D76D9" w:rsidP="00B01789">
            <w:pPr>
              <w:ind w:left="147"/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A31339">
              <w:rPr>
                <w:rFonts w:ascii="Arial" w:hAnsi="Arial" w:cs="Arial"/>
                <w:color w:val="404040" w:themeColor="text1" w:themeTint="BF"/>
                <w:sz w:val="16"/>
                <w:szCs w:val="16"/>
              </w:rPr>
              <w:t>Observaciones</w:t>
            </w:r>
          </w:p>
        </w:tc>
      </w:tr>
      <w:tr w:rsidR="00A31339" w:rsidRPr="00A31339" w:rsidTr="00F629FB">
        <w:trPr>
          <w:trHeight w:hRule="exact" w:val="84"/>
        </w:trPr>
        <w:tc>
          <w:tcPr>
            <w:tcW w:w="10495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:rsidR="00485BBA" w:rsidRDefault="00485BBA" w:rsidP="00F629FB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D60B79" w:rsidRDefault="00D60B79" w:rsidP="00F629FB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D60B79" w:rsidRDefault="00D60B79" w:rsidP="00F629FB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  <w:p w:rsidR="00D60B79" w:rsidRPr="00A31339" w:rsidRDefault="00D60B79" w:rsidP="00F629FB">
            <w:pPr>
              <w:rPr>
                <w:rFonts w:ascii="Arial" w:hAnsi="Arial" w:cs="Arial"/>
                <w:color w:val="404040" w:themeColor="text1" w:themeTint="BF"/>
                <w:sz w:val="6"/>
                <w:szCs w:val="16"/>
              </w:rPr>
            </w:pPr>
          </w:p>
        </w:tc>
      </w:tr>
    </w:tbl>
    <w:p w:rsidR="008565C5" w:rsidRDefault="008565C5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p w:rsidR="00B01789" w:rsidRDefault="00B01789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p w:rsidR="00B01789" w:rsidRDefault="00B01789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p w:rsidR="00B01789" w:rsidRDefault="00B01789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p w:rsidR="00B01789" w:rsidRPr="00A31339" w:rsidRDefault="00B01789" w:rsidP="008565C5">
      <w:pPr>
        <w:spacing w:after="0" w:line="240" w:lineRule="auto"/>
        <w:rPr>
          <w:rFonts w:ascii="Arial" w:hAnsi="Arial" w:cs="Arial"/>
          <w:color w:val="404040" w:themeColor="text1" w:themeTint="BF"/>
          <w:sz w:val="11"/>
          <w:szCs w:val="11"/>
        </w:rPr>
      </w:pPr>
    </w:p>
    <w:tbl>
      <w:tblPr>
        <w:tblStyle w:val="Tablaconcuadrcula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01789" w:rsidTr="00430CE4">
        <w:trPr>
          <w:trHeight w:val="427"/>
        </w:trPr>
        <w:tc>
          <w:tcPr>
            <w:tcW w:w="4962" w:type="dxa"/>
          </w:tcPr>
          <w:p w:rsidR="00B01789" w:rsidRDefault="00B01789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F0624B" w:rsidRDefault="00F0624B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F0624B" w:rsidRDefault="00F0624B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  <w:p w:rsidR="00F0624B" w:rsidRPr="002260B2" w:rsidRDefault="00F0624B" w:rsidP="001B210A">
            <w:pPr>
              <w:autoSpaceDE w:val="0"/>
              <w:autoSpaceDN w:val="0"/>
              <w:adjustRightInd w:val="0"/>
              <w:spacing w:line="209" w:lineRule="exact"/>
              <w:ind w:left="40" w:right="-20"/>
              <w:jc w:val="center"/>
              <w:rPr>
                <w:rFonts w:ascii="Arial" w:hAnsi="Arial" w:cs="Arial"/>
                <w:color w:val="343738"/>
                <w:sz w:val="19"/>
                <w:szCs w:val="19"/>
              </w:rPr>
            </w:pPr>
          </w:p>
        </w:tc>
      </w:tr>
      <w:tr w:rsidR="00B01789" w:rsidTr="00430CE4">
        <w:trPr>
          <w:trHeight w:val="284"/>
        </w:trPr>
        <w:tc>
          <w:tcPr>
            <w:tcW w:w="4962" w:type="dxa"/>
          </w:tcPr>
          <w:p w:rsidR="00B01789" w:rsidRPr="00CB5A64" w:rsidRDefault="008349AA" w:rsidP="008349AA">
            <w:pPr>
              <w:autoSpaceDE w:val="0"/>
              <w:autoSpaceDN w:val="0"/>
              <w:adjustRightInd w:val="0"/>
              <w:spacing w:line="209" w:lineRule="exact"/>
              <w:ind w:right="-20"/>
              <w:jc w:val="center"/>
              <w:rPr>
                <w:rFonts w:ascii="Arial" w:hAnsi="Arial" w:cs="Arial"/>
                <w:color w:val="343738"/>
                <w:sz w:val="16"/>
                <w:szCs w:val="16"/>
              </w:rPr>
            </w:pPr>
            <w:r>
              <w:rPr>
                <w:rFonts w:ascii="Arial" w:hAnsi="Arial" w:cs="Arial"/>
                <w:color w:val="343738"/>
                <w:sz w:val="16"/>
                <w:szCs w:val="16"/>
              </w:rPr>
              <w:t>Nombre y firma del c</w:t>
            </w:r>
            <w:r w:rsidR="00B01789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ontador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p</w:t>
            </w:r>
            <w:r w:rsidR="00B01789" w:rsidRPr="00CB5A64">
              <w:rPr>
                <w:rFonts w:ascii="Arial" w:hAnsi="Arial" w:cs="Arial"/>
                <w:color w:val="343738"/>
                <w:sz w:val="16"/>
                <w:szCs w:val="16"/>
              </w:rPr>
              <w:t xml:space="preserve">úblico </w:t>
            </w:r>
            <w:r>
              <w:rPr>
                <w:rFonts w:ascii="Arial" w:hAnsi="Arial" w:cs="Arial"/>
                <w:color w:val="343738"/>
                <w:sz w:val="16"/>
                <w:szCs w:val="16"/>
              </w:rPr>
              <w:t>a</w:t>
            </w:r>
            <w:r w:rsidR="00B01789" w:rsidRPr="00CB5A64">
              <w:rPr>
                <w:rFonts w:ascii="Arial" w:hAnsi="Arial" w:cs="Arial"/>
                <w:color w:val="343738"/>
                <w:sz w:val="16"/>
                <w:szCs w:val="16"/>
              </w:rPr>
              <w:t>utorizado</w:t>
            </w:r>
          </w:p>
        </w:tc>
      </w:tr>
    </w:tbl>
    <w:p w:rsidR="00E71EFE" w:rsidRDefault="00E71EFE" w:rsidP="00A809CE">
      <w:pPr>
        <w:rPr>
          <w:rFonts w:ascii="Arial" w:hAnsi="Arial" w:cs="Arial"/>
          <w:color w:val="404040" w:themeColor="text1" w:themeTint="BF"/>
        </w:rPr>
      </w:pPr>
    </w:p>
    <w:p w:rsidR="00B01789" w:rsidRDefault="00B01789" w:rsidP="00A809CE">
      <w:pPr>
        <w:rPr>
          <w:rFonts w:ascii="Arial" w:hAnsi="Arial" w:cs="Arial"/>
          <w:color w:val="404040" w:themeColor="text1" w:themeTint="BF"/>
        </w:rPr>
      </w:pPr>
    </w:p>
    <w:p w:rsidR="00B01789" w:rsidRDefault="00B01789" w:rsidP="00A809CE">
      <w:pPr>
        <w:rPr>
          <w:rFonts w:ascii="Arial" w:hAnsi="Arial" w:cs="Arial"/>
          <w:color w:val="404040" w:themeColor="text1" w:themeTint="BF"/>
        </w:rPr>
      </w:pPr>
    </w:p>
    <w:p w:rsidR="00626FE1" w:rsidRPr="00A31339" w:rsidRDefault="00626FE1" w:rsidP="00A809CE">
      <w:pPr>
        <w:rPr>
          <w:rFonts w:ascii="Arial" w:hAnsi="Arial" w:cs="Arial"/>
          <w:color w:val="404040" w:themeColor="text1" w:themeTint="BF"/>
        </w:rPr>
      </w:pPr>
    </w:p>
    <w:sectPr w:rsidR="00626FE1" w:rsidRPr="00A31339" w:rsidSect="00F629FB">
      <w:headerReference w:type="default" r:id="rId10"/>
      <w:footerReference w:type="default" r:id="rId11"/>
      <w:pgSz w:w="12240" w:h="15840" w:code="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20A" w:rsidRDefault="00CB420A" w:rsidP="001D2D9C">
      <w:pPr>
        <w:spacing w:after="0" w:line="240" w:lineRule="auto"/>
      </w:pPr>
      <w:r>
        <w:separator/>
      </w:r>
    </w:p>
  </w:endnote>
  <w:endnote w:type="continuationSeparator" w:id="0">
    <w:p w:rsidR="00CB420A" w:rsidRDefault="00CB420A" w:rsidP="001D2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 Light"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Sans">
    <w:altName w:val="Times New Roman"/>
    <w:panose1 w:val="02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DF2" w:rsidRDefault="00F86DF2" w:rsidP="00F86DF2">
    <w:pPr>
      <w:pStyle w:val="Piedepgina"/>
      <w:rPr>
        <w:sz w:val="16"/>
        <w:szCs w:val="16"/>
        <w:lang w:val="en-US"/>
      </w:rPr>
    </w:pPr>
  </w:p>
  <w:tbl>
    <w:tblPr>
      <w:tblStyle w:val="Tablaconcuadrcula"/>
      <w:tblW w:w="10490" w:type="dxa"/>
      <w:tblInd w:w="108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7990"/>
      <w:gridCol w:w="2500"/>
    </w:tblGrid>
    <w:tr w:rsidR="00F86DF2" w:rsidRPr="00B4091E" w:rsidTr="00E50B2D">
      <w:trPr>
        <w:trHeight w:hRule="exact" w:val="50"/>
      </w:trPr>
      <w:tc>
        <w:tcPr>
          <w:tcW w:w="10490" w:type="dxa"/>
          <w:gridSpan w:val="2"/>
          <w:tcBorders>
            <w:top w:val="single" w:sz="4" w:space="0" w:color="393939"/>
            <w:left w:val="single" w:sz="4" w:space="0" w:color="393939"/>
            <w:bottom w:val="single" w:sz="4" w:space="0" w:color="393939"/>
            <w:right w:val="single" w:sz="4" w:space="0" w:color="393939"/>
          </w:tcBorders>
          <w:shd w:val="clear" w:color="auto" w:fill="000000" w:themeFill="text1"/>
          <w:vAlign w:val="center"/>
        </w:tcPr>
        <w:p w:rsidR="00F86DF2" w:rsidRPr="00B4091E" w:rsidRDefault="00F86DF2" w:rsidP="00E50B2D">
          <w:pPr>
            <w:jc w:val="both"/>
            <w:rPr>
              <w:rFonts w:ascii="Arial" w:hAnsi="Arial" w:cs="Arial"/>
              <w:color w:val="404040" w:themeColor="text1" w:themeTint="BF"/>
            </w:rPr>
          </w:pPr>
        </w:p>
      </w:tc>
    </w:tr>
    <w:tr w:rsidR="00F86DF2" w:rsidRPr="00B4091E" w:rsidTr="00E50B2D">
      <w:trPr>
        <w:trHeight w:val="604"/>
      </w:trPr>
      <w:tc>
        <w:tcPr>
          <w:tcW w:w="7990" w:type="dxa"/>
          <w:tcBorders>
            <w:top w:val="single" w:sz="4" w:space="0" w:color="393939"/>
            <w:bottom w:val="single" w:sz="4" w:space="0" w:color="B2B2B2"/>
            <w:right w:val="single" w:sz="4" w:space="0" w:color="EDEDED"/>
          </w:tcBorders>
          <w:shd w:val="clear" w:color="auto" w:fill="EDEDED"/>
          <w:vAlign w:val="bottom"/>
        </w:tcPr>
        <w:p w:rsidR="00F86DF2" w:rsidRPr="00B4091E" w:rsidRDefault="00F86DF2" w:rsidP="00E50B2D">
          <w:pPr>
            <w:ind w:left="147"/>
            <w:rPr>
              <w:rFonts w:ascii="Arial" w:hAnsi="Arial" w:cs="Arial"/>
              <w:color w:val="404040" w:themeColor="text1" w:themeTint="BF"/>
            </w:rPr>
          </w:pPr>
          <w:r>
            <w:object w:dxaOrig="3075" w:dyaOrig="1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2.2pt;height:36.85pt" o:ole="">
                <v:imagedata r:id="rId1" o:title=""/>
              </v:shape>
              <o:OLEObject Type="Embed" ProgID="PBrush" ShapeID="_x0000_i1025" DrawAspect="Content" ObjectID="_1720890818" r:id="rId2"/>
            </w:object>
          </w:r>
          <w:r>
            <w:t xml:space="preserve">                     </w:t>
          </w:r>
          <w:r>
            <w:object w:dxaOrig="915" w:dyaOrig="915">
              <v:shape id="_x0000_i1026" type="#_x0000_t75" style="width:33.5pt;height:33.5pt" o:ole="">
                <v:imagedata r:id="rId3" o:title=""/>
              </v:shape>
              <o:OLEObject Type="Embed" ProgID="PBrush" ShapeID="_x0000_i1026" DrawAspect="Content" ObjectID="_1720890819" r:id="rId4"/>
            </w:object>
          </w:r>
        </w:p>
        <w:p w:rsidR="00F86DF2" w:rsidRPr="00B4091E" w:rsidRDefault="00F86DF2" w:rsidP="00E50B2D">
          <w:pPr>
            <w:autoSpaceDE w:val="0"/>
            <w:autoSpaceDN w:val="0"/>
            <w:adjustRightInd w:val="0"/>
            <w:spacing w:line="209" w:lineRule="exact"/>
            <w:ind w:left="4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  <w:tc>
        <w:tcPr>
          <w:tcW w:w="2500" w:type="dxa"/>
          <w:tcBorders>
            <w:top w:val="single" w:sz="4" w:space="0" w:color="393939"/>
            <w:left w:val="single" w:sz="4" w:space="0" w:color="EDEDED"/>
            <w:bottom w:val="single" w:sz="4" w:space="0" w:color="B2B2B2"/>
          </w:tcBorders>
          <w:shd w:val="clear" w:color="auto" w:fill="EDEDED"/>
          <w:vAlign w:val="center"/>
        </w:tcPr>
        <w:p w:rsidR="00F86DF2" w:rsidRPr="00300009" w:rsidRDefault="00F86DF2" w:rsidP="00E50B2D">
          <w:pPr>
            <w:spacing w:line="164" w:lineRule="exact"/>
            <w:ind w:left="20" w:right="-20"/>
            <w:rPr>
              <w:rFonts w:ascii="Arial" w:eastAsia="Soberana Sans" w:hAnsi="Arial" w:cs="Arial"/>
              <w:b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Cont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a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c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" w:hAnsi="Arial" w:cs="Arial"/>
              <w:b/>
              <w:bCs/>
              <w:color w:val="404040" w:themeColor="text1" w:themeTint="BF"/>
              <w:sz w:val="16"/>
              <w:szCs w:val="16"/>
            </w:rPr>
            <w:t>o:</w:t>
          </w:r>
        </w:p>
        <w:p w:rsidR="00F86DF2" w:rsidRPr="00300009" w:rsidRDefault="00F86DF2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Paseo de la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4"/>
              <w:sz w:val="16"/>
              <w:szCs w:val="16"/>
            </w:rPr>
            <w:t>f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orma 476,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.B.</w:t>
          </w:r>
        </w:p>
        <w:p w:rsidR="00F86DF2" w:rsidRPr="00300009" w:rsidRDefault="00F86DF2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Col. Juá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r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ez Cuauh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1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émoc </w:t>
          </w:r>
        </w:p>
        <w:p w:rsidR="00F86DF2" w:rsidRPr="00300009" w:rsidRDefault="00F86DF2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C.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7"/>
              <w:sz w:val="16"/>
              <w:szCs w:val="16"/>
            </w:rPr>
            <w:t>P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 xml:space="preserve">. 06600 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pacing w:val="-3"/>
              <w:sz w:val="16"/>
              <w:szCs w:val="16"/>
            </w:rPr>
            <w:t>Ciudad de México</w:t>
          </w:r>
        </w:p>
        <w:p w:rsidR="00F86DF2" w:rsidRPr="00300009" w:rsidRDefault="00F86DF2" w:rsidP="00E50B2D">
          <w:pPr>
            <w:spacing w:line="140" w:lineRule="exact"/>
            <w:ind w:left="20" w:right="-20"/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</w:pPr>
          <w:r w:rsidRPr="00300009">
            <w:rPr>
              <w:rFonts w:ascii="Arial" w:eastAsia="Soberana Sans Light" w:hAnsi="Arial" w:cs="Arial"/>
              <w:color w:val="404040" w:themeColor="text1" w:themeTint="BF"/>
              <w:spacing w:val="-13"/>
              <w:sz w:val="16"/>
              <w:szCs w:val="16"/>
            </w:rPr>
            <w:t>T</w:t>
          </w:r>
          <w:r w:rsidRPr="00300009">
            <w:rPr>
              <w:rFonts w:ascii="Arial" w:eastAsia="Soberana Sans Light" w:hAnsi="Arial" w:cs="Arial"/>
              <w:color w:val="404040" w:themeColor="text1" w:themeTint="BF"/>
              <w:sz w:val="16"/>
              <w:szCs w:val="16"/>
            </w:rPr>
            <w:t>el. 01 800 623 23 23</w:t>
          </w:r>
        </w:p>
        <w:p w:rsidR="00F86DF2" w:rsidRPr="00B4091E" w:rsidRDefault="00F86DF2" w:rsidP="00E50B2D">
          <w:pPr>
            <w:spacing w:line="143" w:lineRule="exact"/>
            <w:ind w:left="20" w:right="-20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</w:p>
      </w:tc>
    </w:tr>
  </w:tbl>
  <w:p w:rsidR="00CF5292" w:rsidRPr="008349AA" w:rsidRDefault="00CF5292" w:rsidP="00DB2103">
    <w:pPr>
      <w:pStyle w:val="Piedepgina"/>
      <w:rPr>
        <w:sz w:val="16"/>
        <w:szCs w:val="16"/>
      </w:rPr>
    </w:pPr>
  </w:p>
  <w:sdt>
    <w:sdtPr>
      <w:id w:val="-972596238"/>
      <w:docPartObj>
        <w:docPartGallery w:val="Page Numbers (Bottom of Page)"/>
        <w:docPartUnique/>
      </w:docPartObj>
    </w:sdtPr>
    <w:sdtEndPr/>
    <w:sdtContent>
      <w:sdt>
        <w:sdtPr>
          <w:id w:val="-1454013774"/>
          <w:docPartObj>
            <w:docPartGallery w:val="Page Numbers (Top of Page)"/>
            <w:docPartUnique/>
          </w:docPartObj>
        </w:sdtPr>
        <w:sdtEndPr/>
        <w:sdtContent>
          <w:p w:rsidR="00DB2103" w:rsidRPr="00305430" w:rsidRDefault="00DB2103" w:rsidP="00DB2103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05430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1052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05430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305430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C1052">
              <w:rPr>
                <w:rFonts w:ascii="Arial" w:hAnsi="Arial" w:cs="Arial"/>
                <w:noProof/>
                <w:sz w:val="16"/>
                <w:szCs w:val="16"/>
              </w:rPr>
              <w:t>1</w:t>
            </w:r>
            <w:r w:rsidRPr="0030543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DB2103" w:rsidRDefault="00CB420A" w:rsidP="00DB2103">
            <w:pPr>
              <w:pStyle w:val="Piedepgin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20A" w:rsidRDefault="00CB420A" w:rsidP="001D2D9C">
      <w:pPr>
        <w:spacing w:after="0" w:line="240" w:lineRule="auto"/>
      </w:pPr>
      <w:r>
        <w:separator/>
      </w:r>
    </w:p>
  </w:footnote>
  <w:footnote w:type="continuationSeparator" w:id="0">
    <w:p w:rsidR="00CB420A" w:rsidRDefault="00CB420A" w:rsidP="001D2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100" w:rsidRDefault="00544100">
    <w:pPr>
      <w:pStyle w:val="Encabezado"/>
    </w:pPr>
  </w:p>
  <w:tbl>
    <w:tblPr>
      <w:tblStyle w:val="Tablaconcuadrcula"/>
      <w:tblW w:w="10490" w:type="dxa"/>
      <w:tblInd w:w="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90"/>
    </w:tblGrid>
    <w:tr w:rsidR="00CF5292" w:rsidRPr="007D4E07" w:rsidTr="0091475F">
      <w:trPr>
        <w:trHeight w:val="859"/>
      </w:trPr>
      <w:tc>
        <w:tcPr>
          <w:tcW w:w="10490" w:type="dxa"/>
          <w:shd w:val="clear" w:color="auto" w:fill="000000" w:themeFill="text1"/>
          <w:vAlign w:val="center"/>
        </w:tcPr>
        <w:p w:rsidR="00CF5292" w:rsidRPr="007D4E07" w:rsidRDefault="003025EC" w:rsidP="00427167">
          <w:pPr>
            <w:ind w:left="289" w:right="142"/>
            <w:rPr>
              <w:rFonts w:ascii="Arial" w:hAnsi="Arial" w:cs="Arial"/>
              <w:color w:val="404040" w:themeColor="text1" w:themeTint="BF"/>
            </w:rPr>
          </w:pPr>
          <w:r w:rsidRPr="007D4E07">
            <w:rPr>
              <w:rFonts w:ascii="Arial" w:hAnsi="Arial" w:cs="Arial"/>
              <w:noProof/>
              <w:color w:val="404040" w:themeColor="text1" w:themeTint="BF"/>
              <w:lang w:eastAsia="es-MX"/>
            </w:rPr>
            <w:drawing>
              <wp:inline distT="0" distB="0" distL="0" distR="0" wp14:anchorId="58450351" wp14:editId="6A9D13BD">
                <wp:extent cx="572494" cy="147740"/>
                <wp:effectExtent l="0" t="0" r="0" b="508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494" cy="14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F5292" w:rsidRPr="007D4E07" w:rsidTr="0091475F">
      <w:trPr>
        <w:trHeight w:val="829"/>
      </w:trPr>
      <w:tc>
        <w:tcPr>
          <w:tcW w:w="10490" w:type="dxa"/>
          <w:shd w:val="clear" w:color="auto" w:fill="F2F2F2"/>
          <w:vAlign w:val="center"/>
        </w:tcPr>
        <w:p w:rsidR="00CF5292" w:rsidRPr="007D4E07" w:rsidRDefault="003025EC" w:rsidP="00427167">
          <w:pPr>
            <w:autoSpaceDE w:val="0"/>
            <w:autoSpaceDN w:val="0"/>
            <w:adjustRightInd w:val="0"/>
            <w:spacing w:line="209" w:lineRule="exact"/>
            <w:ind w:left="40" w:right="-20"/>
            <w:jc w:val="center"/>
            <w:rPr>
              <w:rFonts w:ascii="Arial" w:hAnsi="Arial" w:cs="Arial"/>
              <w:color w:val="404040" w:themeColor="text1" w:themeTint="BF"/>
              <w:sz w:val="20"/>
              <w:szCs w:val="20"/>
            </w:rPr>
          </w:pPr>
          <w:r w:rsidRPr="007D4E07">
            <w:rPr>
              <w:rFonts w:ascii="Arial" w:hAnsi="Arial" w:cs="Arial"/>
              <w:color w:val="404040" w:themeColor="text1" w:themeTint="BF"/>
              <w:sz w:val="20"/>
              <w:szCs w:val="20"/>
            </w:rPr>
            <w:t>Instituto Mexicano del Seguro Social</w:t>
          </w:r>
        </w:p>
      </w:tc>
    </w:tr>
  </w:tbl>
  <w:p w:rsidR="00DB2103" w:rsidRPr="00DB2103" w:rsidRDefault="00DB2103">
    <w:pPr>
      <w:pStyle w:val="Encabezad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>
    <w:nsid w:val="191A38CA"/>
    <w:multiLevelType w:val="hybridMultilevel"/>
    <w:tmpl w:val="694611B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F4CAA"/>
    <w:multiLevelType w:val="hybridMultilevel"/>
    <w:tmpl w:val="9B3264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E8100F"/>
    <w:multiLevelType w:val="hybridMultilevel"/>
    <w:tmpl w:val="DAFECC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01A83"/>
    <w:multiLevelType w:val="hybridMultilevel"/>
    <w:tmpl w:val="43F0D1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94ED5"/>
    <w:multiLevelType w:val="hybridMultilevel"/>
    <w:tmpl w:val="ED14D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CF1BAF"/>
    <w:multiLevelType w:val="hybridMultilevel"/>
    <w:tmpl w:val="7368F4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91427B"/>
    <w:multiLevelType w:val="hybridMultilevel"/>
    <w:tmpl w:val="5F023D28"/>
    <w:lvl w:ilvl="0" w:tplc="5EB82F42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00" w:hanging="360"/>
      </w:pPr>
    </w:lvl>
    <w:lvl w:ilvl="2" w:tplc="080A001B" w:tentative="1">
      <w:start w:val="1"/>
      <w:numFmt w:val="lowerRoman"/>
      <w:lvlText w:val="%3."/>
      <w:lvlJc w:val="right"/>
      <w:pPr>
        <w:ind w:left="1920" w:hanging="180"/>
      </w:pPr>
    </w:lvl>
    <w:lvl w:ilvl="3" w:tplc="080A000F" w:tentative="1">
      <w:start w:val="1"/>
      <w:numFmt w:val="decimal"/>
      <w:lvlText w:val="%4."/>
      <w:lvlJc w:val="left"/>
      <w:pPr>
        <w:ind w:left="2640" w:hanging="360"/>
      </w:pPr>
    </w:lvl>
    <w:lvl w:ilvl="4" w:tplc="080A0019" w:tentative="1">
      <w:start w:val="1"/>
      <w:numFmt w:val="lowerLetter"/>
      <w:lvlText w:val="%5."/>
      <w:lvlJc w:val="left"/>
      <w:pPr>
        <w:ind w:left="3360" w:hanging="360"/>
      </w:pPr>
    </w:lvl>
    <w:lvl w:ilvl="5" w:tplc="080A001B" w:tentative="1">
      <w:start w:val="1"/>
      <w:numFmt w:val="lowerRoman"/>
      <w:lvlText w:val="%6."/>
      <w:lvlJc w:val="right"/>
      <w:pPr>
        <w:ind w:left="4080" w:hanging="180"/>
      </w:pPr>
    </w:lvl>
    <w:lvl w:ilvl="6" w:tplc="080A000F" w:tentative="1">
      <w:start w:val="1"/>
      <w:numFmt w:val="decimal"/>
      <w:lvlText w:val="%7."/>
      <w:lvlJc w:val="left"/>
      <w:pPr>
        <w:ind w:left="4800" w:hanging="360"/>
      </w:pPr>
    </w:lvl>
    <w:lvl w:ilvl="7" w:tplc="080A0019" w:tentative="1">
      <w:start w:val="1"/>
      <w:numFmt w:val="lowerLetter"/>
      <w:lvlText w:val="%8."/>
      <w:lvlJc w:val="left"/>
      <w:pPr>
        <w:ind w:left="5520" w:hanging="360"/>
      </w:pPr>
    </w:lvl>
    <w:lvl w:ilvl="8" w:tplc="08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3413A3B"/>
    <w:multiLevelType w:val="hybridMultilevel"/>
    <w:tmpl w:val="641E6192"/>
    <w:lvl w:ilvl="0" w:tplc="0456C9FC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5" w:hanging="360"/>
      </w:pPr>
    </w:lvl>
    <w:lvl w:ilvl="2" w:tplc="080A001B" w:tentative="1">
      <w:start w:val="1"/>
      <w:numFmt w:val="lowerRoman"/>
      <w:lvlText w:val="%3."/>
      <w:lvlJc w:val="right"/>
      <w:pPr>
        <w:ind w:left="1875" w:hanging="180"/>
      </w:pPr>
    </w:lvl>
    <w:lvl w:ilvl="3" w:tplc="080A000F" w:tentative="1">
      <w:start w:val="1"/>
      <w:numFmt w:val="decimal"/>
      <w:lvlText w:val="%4."/>
      <w:lvlJc w:val="left"/>
      <w:pPr>
        <w:ind w:left="2595" w:hanging="360"/>
      </w:pPr>
    </w:lvl>
    <w:lvl w:ilvl="4" w:tplc="080A0019" w:tentative="1">
      <w:start w:val="1"/>
      <w:numFmt w:val="lowerLetter"/>
      <w:lvlText w:val="%5."/>
      <w:lvlJc w:val="left"/>
      <w:pPr>
        <w:ind w:left="3315" w:hanging="360"/>
      </w:pPr>
    </w:lvl>
    <w:lvl w:ilvl="5" w:tplc="080A001B" w:tentative="1">
      <w:start w:val="1"/>
      <w:numFmt w:val="lowerRoman"/>
      <w:lvlText w:val="%6."/>
      <w:lvlJc w:val="right"/>
      <w:pPr>
        <w:ind w:left="4035" w:hanging="180"/>
      </w:pPr>
    </w:lvl>
    <w:lvl w:ilvl="6" w:tplc="080A000F" w:tentative="1">
      <w:start w:val="1"/>
      <w:numFmt w:val="decimal"/>
      <w:lvlText w:val="%7."/>
      <w:lvlJc w:val="left"/>
      <w:pPr>
        <w:ind w:left="4755" w:hanging="360"/>
      </w:pPr>
    </w:lvl>
    <w:lvl w:ilvl="7" w:tplc="080A0019" w:tentative="1">
      <w:start w:val="1"/>
      <w:numFmt w:val="lowerLetter"/>
      <w:lvlText w:val="%8."/>
      <w:lvlJc w:val="left"/>
      <w:pPr>
        <w:ind w:left="5475" w:hanging="360"/>
      </w:pPr>
    </w:lvl>
    <w:lvl w:ilvl="8" w:tplc="08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7FC62362"/>
    <w:multiLevelType w:val="hybridMultilevel"/>
    <w:tmpl w:val="59FEF480"/>
    <w:lvl w:ilvl="0" w:tplc="080A000F">
      <w:start w:val="1"/>
      <w:numFmt w:val="decimal"/>
      <w:lvlText w:val="%1."/>
      <w:lvlJc w:val="lef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C5"/>
    <w:rsid w:val="00000F71"/>
    <w:rsid w:val="0000695B"/>
    <w:rsid w:val="00011167"/>
    <w:rsid w:val="00013D04"/>
    <w:rsid w:val="00026EEB"/>
    <w:rsid w:val="00027A1F"/>
    <w:rsid w:val="00030BDA"/>
    <w:rsid w:val="0003274E"/>
    <w:rsid w:val="00033D32"/>
    <w:rsid w:val="00033DC9"/>
    <w:rsid w:val="00035CF8"/>
    <w:rsid w:val="00037864"/>
    <w:rsid w:val="00053993"/>
    <w:rsid w:val="000578C9"/>
    <w:rsid w:val="00070203"/>
    <w:rsid w:val="00071D1A"/>
    <w:rsid w:val="0007661B"/>
    <w:rsid w:val="0008274A"/>
    <w:rsid w:val="00084CC9"/>
    <w:rsid w:val="00090000"/>
    <w:rsid w:val="00094E4A"/>
    <w:rsid w:val="000A1814"/>
    <w:rsid w:val="000A28FA"/>
    <w:rsid w:val="000B0F8D"/>
    <w:rsid w:val="000B2258"/>
    <w:rsid w:val="000B5E54"/>
    <w:rsid w:val="000C4D5F"/>
    <w:rsid w:val="000C6298"/>
    <w:rsid w:val="000C7C7A"/>
    <w:rsid w:val="000D3F66"/>
    <w:rsid w:val="000E596D"/>
    <w:rsid w:val="000E63C0"/>
    <w:rsid w:val="000F1558"/>
    <w:rsid w:val="000F36D4"/>
    <w:rsid w:val="00104C9C"/>
    <w:rsid w:val="00122AE3"/>
    <w:rsid w:val="001233E6"/>
    <w:rsid w:val="001247E5"/>
    <w:rsid w:val="00124CE6"/>
    <w:rsid w:val="00127478"/>
    <w:rsid w:val="00133FD2"/>
    <w:rsid w:val="0015622B"/>
    <w:rsid w:val="00161D3F"/>
    <w:rsid w:val="00162519"/>
    <w:rsid w:val="0016523E"/>
    <w:rsid w:val="00196B0D"/>
    <w:rsid w:val="001A1BCA"/>
    <w:rsid w:val="001C389C"/>
    <w:rsid w:val="001C6E16"/>
    <w:rsid w:val="001D2D9C"/>
    <w:rsid w:val="001D76D9"/>
    <w:rsid w:val="001F3734"/>
    <w:rsid w:val="00202E84"/>
    <w:rsid w:val="00203C70"/>
    <w:rsid w:val="002166B0"/>
    <w:rsid w:val="00220072"/>
    <w:rsid w:val="002268A2"/>
    <w:rsid w:val="002314DB"/>
    <w:rsid w:val="0024178D"/>
    <w:rsid w:val="00244E05"/>
    <w:rsid w:val="00250D75"/>
    <w:rsid w:val="002638BF"/>
    <w:rsid w:val="00266F9D"/>
    <w:rsid w:val="00267D6B"/>
    <w:rsid w:val="00273883"/>
    <w:rsid w:val="00286225"/>
    <w:rsid w:val="00297005"/>
    <w:rsid w:val="002D6395"/>
    <w:rsid w:val="002E2CCE"/>
    <w:rsid w:val="002E3B17"/>
    <w:rsid w:val="002E447A"/>
    <w:rsid w:val="002E6C71"/>
    <w:rsid w:val="00302500"/>
    <w:rsid w:val="003025EC"/>
    <w:rsid w:val="003028E2"/>
    <w:rsid w:val="003043EE"/>
    <w:rsid w:val="003214D2"/>
    <w:rsid w:val="003434D6"/>
    <w:rsid w:val="003460BB"/>
    <w:rsid w:val="00351F42"/>
    <w:rsid w:val="00353558"/>
    <w:rsid w:val="00356CBA"/>
    <w:rsid w:val="00361D20"/>
    <w:rsid w:val="00370D18"/>
    <w:rsid w:val="00381465"/>
    <w:rsid w:val="003814E3"/>
    <w:rsid w:val="0038296D"/>
    <w:rsid w:val="00383186"/>
    <w:rsid w:val="00385CB5"/>
    <w:rsid w:val="00390C04"/>
    <w:rsid w:val="003A0F8A"/>
    <w:rsid w:val="003B4781"/>
    <w:rsid w:val="003B5052"/>
    <w:rsid w:val="003B5C55"/>
    <w:rsid w:val="003B6EF2"/>
    <w:rsid w:val="003C58DC"/>
    <w:rsid w:val="003D494D"/>
    <w:rsid w:val="003D74D8"/>
    <w:rsid w:val="003E431D"/>
    <w:rsid w:val="003E5C7E"/>
    <w:rsid w:val="003F1BAD"/>
    <w:rsid w:val="003F795F"/>
    <w:rsid w:val="003F7F8F"/>
    <w:rsid w:val="00400D37"/>
    <w:rsid w:val="00405208"/>
    <w:rsid w:val="00413EBA"/>
    <w:rsid w:val="004160A7"/>
    <w:rsid w:val="004173AA"/>
    <w:rsid w:val="004238E9"/>
    <w:rsid w:val="00425C5B"/>
    <w:rsid w:val="00430CE4"/>
    <w:rsid w:val="0043115B"/>
    <w:rsid w:val="00431946"/>
    <w:rsid w:val="00453393"/>
    <w:rsid w:val="0046288C"/>
    <w:rsid w:val="00475477"/>
    <w:rsid w:val="00484BB2"/>
    <w:rsid w:val="00485865"/>
    <w:rsid w:val="00485BBA"/>
    <w:rsid w:val="0048782E"/>
    <w:rsid w:val="00490F89"/>
    <w:rsid w:val="00492506"/>
    <w:rsid w:val="004949E6"/>
    <w:rsid w:val="004A1514"/>
    <w:rsid w:val="004A7AB5"/>
    <w:rsid w:val="004B28BB"/>
    <w:rsid w:val="004D3668"/>
    <w:rsid w:val="004E6A57"/>
    <w:rsid w:val="004E7E3C"/>
    <w:rsid w:val="004E7FD4"/>
    <w:rsid w:val="00514472"/>
    <w:rsid w:val="00514F5D"/>
    <w:rsid w:val="00523680"/>
    <w:rsid w:val="0052597D"/>
    <w:rsid w:val="00530575"/>
    <w:rsid w:val="00533089"/>
    <w:rsid w:val="00542CC5"/>
    <w:rsid w:val="00544100"/>
    <w:rsid w:val="00552330"/>
    <w:rsid w:val="00561EE1"/>
    <w:rsid w:val="00567415"/>
    <w:rsid w:val="005700F8"/>
    <w:rsid w:val="00571EAE"/>
    <w:rsid w:val="005765B4"/>
    <w:rsid w:val="00581444"/>
    <w:rsid w:val="00583500"/>
    <w:rsid w:val="005835C4"/>
    <w:rsid w:val="005900CE"/>
    <w:rsid w:val="00590D15"/>
    <w:rsid w:val="00591B1D"/>
    <w:rsid w:val="005A1AC7"/>
    <w:rsid w:val="005B1A36"/>
    <w:rsid w:val="005C18F3"/>
    <w:rsid w:val="005C1B7C"/>
    <w:rsid w:val="005C20CF"/>
    <w:rsid w:val="005E4169"/>
    <w:rsid w:val="005E604B"/>
    <w:rsid w:val="005F1CEF"/>
    <w:rsid w:val="005F575E"/>
    <w:rsid w:val="00601311"/>
    <w:rsid w:val="00605B2B"/>
    <w:rsid w:val="006112E6"/>
    <w:rsid w:val="00616E3C"/>
    <w:rsid w:val="00626FE1"/>
    <w:rsid w:val="00640E86"/>
    <w:rsid w:val="00651018"/>
    <w:rsid w:val="00653A8C"/>
    <w:rsid w:val="00657C0B"/>
    <w:rsid w:val="00660B48"/>
    <w:rsid w:val="006620E7"/>
    <w:rsid w:val="006628FC"/>
    <w:rsid w:val="00663F8B"/>
    <w:rsid w:val="006744E2"/>
    <w:rsid w:val="00681A86"/>
    <w:rsid w:val="006875AC"/>
    <w:rsid w:val="00692D8F"/>
    <w:rsid w:val="00696D61"/>
    <w:rsid w:val="00697773"/>
    <w:rsid w:val="006A3E41"/>
    <w:rsid w:val="006A4431"/>
    <w:rsid w:val="006B2147"/>
    <w:rsid w:val="006B59D0"/>
    <w:rsid w:val="006E573A"/>
    <w:rsid w:val="006F76D6"/>
    <w:rsid w:val="00702CEB"/>
    <w:rsid w:val="0070303F"/>
    <w:rsid w:val="00704029"/>
    <w:rsid w:val="007047B3"/>
    <w:rsid w:val="00706026"/>
    <w:rsid w:val="00717023"/>
    <w:rsid w:val="00725CD0"/>
    <w:rsid w:val="00725FDF"/>
    <w:rsid w:val="007311D9"/>
    <w:rsid w:val="00736A29"/>
    <w:rsid w:val="007505FD"/>
    <w:rsid w:val="00752244"/>
    <w:rsid w:val="00762D1F"/>
    <w:rsid w:val="00766069"/>
    <w:rsid w:val="00766169"/>
    <w:rsid w:val="00771E68"/>
    <w:rsid w:val="00772A52"/>
    <w:rsid w:val="007749AA"/>
    <w:rsid w:val="00784C6F"/>
    <w:rsid w:val="00784CCF"/>
    <w:rsid w:val="00786532"/>
    <w:rsid w:val="00787F45"/>
    <w:rsid w:val="00794B94"/>
    <w:rsid w:val="007A3230"/>
    <w:rsid w:val="007A5086"/>
    <w:rsid w:val="007C366A"/>
    <w:rsid w:val="007C44A6"/>
    <w:rsid w:val="007C4B12"/>
    <w:rsid w:val="007C4FAC"/>
    <w:rsid w:val="007D7B07"/>
    <w:rsid w:val="007E1988"/>
    <w:rsid w:val="007F4645"/>
    <w:rsid w:val="007F481A"/>
    <w:rsid w:val="008049E4"/>
    <w:rsid w:val="008074D0"/>
    <w:rsid w:val="00812F61"/>
    <w:rsid w:val="00813D8C"/>
    <w:rsid w:val="008349AA"/>
    <w:rsid w:val="0084212D"/>
    <w:rsid w:val="00844946"/>
    <w:rsid w:val="00845CE9"/>
    <w:rsid w:val="0085027E"/>
    <w:rsid w:val="008537FE"/>
    <w:rsid w:val="00855920"/>
    <w:rsid w:val="008565C5"/>
    <w:rsid w:val="008568F3"/>
    <w:rsid w:val="008656D2"/>
    <w:rsid w:val="008707A5"/>
    <w:rsid w:val="00871A92"/>
    <w:rsid w:val="00873CBE"/>
    <w:rsid w:val="00876719"/>
    <w:rsid w:val="00877797"/>
    <w:rsid w:val="00877AF6"/>
    <w:rsid w:val="008819B9"/>
    <w:rsid w:val="008956E1"/>
    <w:rsid w:val="008B257A"/>
    <w:rsid w:val="008B7BA1"/>
    <w:rsid w:val="008C2AF7"/>
    <w:rsid w:val="008C352E"/>
    <w:rsid w:val="008D09EC"/>
    <w:rsid w:val="008D3EC4"/>
    <w:rsid w:val="008D73D0"/>
    <w:rsid w:val="008D73E4"/>
    <w:rsid w:val="008E675D"/>
    <w:rsid w:val="008F5DFC"/>
    <w:rsid w:val="009039BC"/>
    <w:rsid w:val="00904647"/>
    <w:rsid w:val="00911583"/>
    <w:rsid w:val="0091475F"/>
    <w:rsid w:val="00914CE0"/>
    <w:rsid w:val="009229B3"/>
    <w:rsid w:val="00925925"/>
    <w:rsid w:val="00933DBA"/>
    <w:rsid w:val="00934DE8"/>
    <w:rsid w:val="00950627"/>
    <w:rsid w:val="00960D83"/>
    <w:rsid w:val="00973F81"/>
    <w:rsid w:val="00986408"/>
    <w:rsid w:val="00987E15"/>
    <w:rsid w:val="009A7319"/>
    <w:rsid w:val="009A7E59"/>
    <w:rsid w:val="009B177E"/>
    <w:rsid w:val="009D2E25"/>
    <w:rsid w:val="009D7BBD"/>
    <w:rsid w:val="009F5FE8"/>
    <w:rsid w:val="00A05D9C"/>
    <w:rsid w:val="00A10DFA"/>
    <w:rsid w:val="00A31339"/>
    <w:rsid w:val="00A332DF"/>
    <w:rsid w:val="00A36E61"/>
    <w:rsid w:val="00A533B6"/>
    <w:rsid w:val="00A560CF"/>
    <w:rsid w:val="00A60322"/>
    <w:rsid w:val="00A63C9B"/>
    <w:rsid w:val="00A657B5"/>
    <w:rsid w:val="00A665DD"/>
    <w:rsid w:val="00A809CE"/>
    <w:rsid w:val="00A83285"/>
    <w:rsid w:val="00AB1F91"/>
    <w:rsid w:val="00AC7C37"/>
    <w:rsid w:val="00AE5DC0"/>
    <w:rsid w:val="00AE7A80"/>
    <w:rsid w:val="00AF53B2"/>
    <w:rsid w:val="00AF53C2"/>
    <w:rsid w:val="00AF5DE5"/>
    <w:rsid w:val="00AF74C6"/>
    <w:rsid w:val="00B002E0"/>
    <w:rsid w:val="00B01789"/>
    <w:rsid w:val="00B16604"/>
    <w:rsid w:val="00B27FC3"/>
    <w:rsid w:val="00B31301"/>
    <w:rsid w:val="00B3305C"/>
    <w:rsid w:val="00B439D9"/>
    <w:rsid w:val="00B47F12"/>
    <w:rsid w:val="00B52AB7"/>
    <w:rsid w:val="00B532D4"/>
    <w:rsid w:val="00B550D7"/>
    <w:rsid w:val="00B55B79"/>
    <w:rsid w:val="00B60E0A"/>
    <w:rsid w:val="00B62D05"/>
    <w:rsid w:val="00B636AD"/>
    <w:rsid w:val="00B67701"/>
    <w:rsid w:val="00B75B67"/>
    <w:rsid w:val="00B84714"/>
    <w:rsid w:val="00B90654"/>
    <w:rsid w:val="00B9615A"/>
    <w:rsid w:val="00B97484"/>
    <w:rsid w:val="00BA5948"/>
    <w:rsid w:val="00BB21BF"/>
    <w:rsid w:val="00BE0CB8"/>
    <w:rsid w:val="00BF0F92"/>
    <w:rsid w:val="00BF5DD6"/>
    <w:rsid w:val="00C00A22"/>
    <w:rsid w:val="00C0307E"/>
    <w:rsid w:val="00C07C76"/>
    <w:rsid w:val="00C12F70"/>
    <w:rsid w:val="00C171FE"/>
    <w:rsid w:val="00C21473"/>
    <w:rsid w:val="00C244AC"/>
    <w:rsid w:val="00C258A2"/>
    <w:rsid w:val="00C34D20"/>
    <w:rsid w:val="00C34F0E"/>
    <w:rsid w:val="00C51189"/>
    <w:rsid w:val="00C5293E"/>
    <w:rsid w:val="00C70B41"/>
    <w:rsid w:val="00C7259D"/>
    <w:rsid w:val="00C7670B"/>
    <w:rsid w:val="00C76A5F"/>
    <w:rsid w:val="00C87A65"/>
    <w:rsid w:val="00C970D4"/>
    <w:rsid w:val="00C97907"/>
    <w:rsid w:val="00C97E56"/>
    <w:rsid w:val="00CB1850"/>
    <w:rsid w:val="00CB2DD7"/>
    <w:rsid w:val="00CB407E"/>
    <w:rsid w:val="00CB420A"/>
    <w:rsid w:val="00CC37EB"/>
    <w:rsid w:val="00CC48B7"/>
    <w:rsid w:val="00CE51A9"/>
    <w:rsid w:val="00CE795D"/>
    <w:rsid w:val="00CF5292"/>
    <w:rsid w:val="00D0185C"/>
    <w:rsid w:val="00D16316"/>
    <w:rsid w:val="00D169EA"/>
    <w:rsid w:val="00D303D7"/>
    <w:rsid w:val="00D34F3F"/>
    <w:rsid w:val="00D5684A"/>
    <w:rsid w:val="00D60B79"/>
    <w:rsid w:val="00D62B85"/>
    <w:rsid w:val="00D657C2"/>
    <w:rsid w:val="00D678CE"/>
    <w:rsid w:val="00D75208"/>
    <w:rsid w:val="00D76103"/>
    <w:rsid w:val="00D82088"/>
    <w:rsid w:val="00D95D9D"/>
    <w:rsid w:val="00DA3B54"/>
    <w:rsid w:val="00DB0991"/>
    <w:rsid w:val="00DB1A2B"/>
    <w:rsid w:val="00DB2103"/>
    <w:rsid w:val="00DB3D5D"/>
    <w:rsid w:val="00DB5AAB"/>
    <w:rsid w:val="00DB7107"/>
    <w:rsid w:val="00DC1052"/>
    <w:rsid w:val="00DD434E"/>
    <w:rsid w:val="00DE662C"/>
    <w:rsid w:val="00E1680A"/>
    <w:rsid w:val="00E23AC4"/>
    <w:rsid w:val="00E32DA7"/>
    <w:rsid w:val="00E453C8"/>
    <w:rsid w:val="00E53AE6"/>
    <w:rsid w:val="00E65719"/>
    <w:rsid w:val="00E71EFE"/>
    <w:rsid w:val="00E82CE8"/>
    <w:rsid w:val="00E92747"/>
    <w:rsid w:val="00E92EC7"/>
    <w:rsid w:val="00E96926"/>
    <w:rsid w:val="00EA3261"/>
    <w:rsid w:val="00EB7270"/>
    <w:rsid w:val="00EC120D"/>
    <w:rsid w:val="00ED2C74"/>
    <w:rsid w:val="00ED7BF6"/>
    <w:rsid w:val="00EE0FD0"/>
    <w:rsid w:val="00EE5FD7"/>
    <w:rsid w:val="00EE7C05"/>
    <w:rsid w:val="00F0030B"/>
    <w:rsid w:val="00F05F19"/>
    <w:rsid w:val="00F05F58"/>
    <w:rsid w:val="00F0624B"/>
    <w:rsid w:val="00F121BF"/>
    <w:rsid w:val="00F12E98"/>
    <w:rsid w:val="00F17A11"/>
    <w:rsid w:val="00F2727D"/>
    <w:rsid w:val="00F27508"/>
    <w:rsid w:val="00F37786"/>
    <w:rsid w:val="00F4341E"/>
    <w:rsid w:val="00F50429"/>
    <w:rsid w:val="00F55492"/>
    <w:rsid w:val="00F55EA1"/>
    <w:rsid w:val="00F629FB"/>
    <w:rsid w:val="00F63DA2"/>
    <w:rsid w:val="00F74C4F"/>
    <w:rsid w:val="00F82B7F"/>
    <w:rsid w:val="00F86DF2"/>
    <w:rsid w:val="00F96A8C"/>
    <w:rsid w:val="00FA2E10"/>
    <w:rsid w:val="00FB0479"/>
    <w:rsid w:val="00FB0C1E"/>
    <w:rsid w:val="00FD3383"/>
    <w:rsid w:val="00FD50B9"/>
    <w:rsid w:val="00FD739A"/>
    <w:rsid w:val="00FE4E3A"/>
    <w:rsid w:val="00FE6D38"/>
    <w:rsid w:val="00FE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56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5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65C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53C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D9C"/>
  </w:style>
  <w:style w:type="paragraph" w:styleId="Piedepgina">
    <w:name w:val="footer"/>
    <w:basedOn w:val="Normal"/>
    <w:link w:val="PiedepginaCar"/>
    <w:uiPriority w:val="99"/>
    <w:unhideWhenUsed/>
    <w:rsid w:val="001D2D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D9C"/>
  </w:style>
  <w:style w:type="character" w:styleId="Referenciaintensa">
    <w:name w:val="Intense Reference"/>
    <w:basedOn w:val="Fuentedeprrafopredeter"/>
    <w:uiPriority w:val="32"/>
    <w:qFormat/>
    <w:rsid w:val="001D2D9C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unhideWhenUsed/>
    <w:rsid w:val="001D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1D2D9C"/>
  </w:style>
  <w:style w:type="paragraph" w:styleId="Sinespaciado">
    <w:name w:val="No Spacing"/>
    <w:uiPriority w:val="1"/>
    <w:qFormat/>
    <w:rsid w:val="001D2D9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F55E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5EA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5EA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5E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5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11770-FF28-4BA8-9935-A602F7F01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 Guarneros Chavez</dc:creator>
  <cp:lastModifiedBy>Flor Gabriela Sanchez Castro</cp:lastModifiedBy>
  <cp:revision>9</cp:revision>
  <cp:lastPrinted>2022-08-02T01:27:00Z</cp:lastPrinted>
  <dcterms:created xsi:type="dcterms:W3CDTF">2017-07-19T21:13:00Z</dcterms:created>
  <dcterms:modified xsi:type="dcterms:W3CDTF">2022-08-02T01:27:00Z</dcterms:modified>
</cp:coreProperties>
</file>